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EA4ED3" w14:textId="2457FAB9" w:rsidR="00C93207" w:rsidRPr="00914A00" w:rsidRDefault="006A5B8E" w:rsidP="00EB344D">
      <w:pPr>
        <w:spacing w:after="120"/>
        <w:jc w:val="center"/>
        <w:rPr>
          <w:i/>
          <w:iCs/>
          <w:sz w:val="44"/>
          <w:szCs w:val="44"/>
        </w:rPr>
      </w:pPr>
      <w:r w:rsidRPr="006A5B8E">
        <w:rPr>
          <w:i/>
          <w:iCs/>
          <w:sz w:val="44"/>
          <w:szCs w:val="44"/>
        </w:rPr>
        <w:t>Renewable and non-renewable energy sources</w:t>
      </w:r>
    </w:p>
    <w:p w14:paraId="1E1E472C" w14:textId="043A6756" w:rsidR="009D4CB2" w:rsidRPr="00A04E25" w:rsidRDefault="009D4CB2" w:rsidP="008947A3">
      <w:pPr>
        <w:spacing w:before="360" w:after="120"/>
        <w:jc w:val="both"/>
        <w:rPr>
          <w:b/>
          <w:bCs/>
          <w:sz w:val="24"/>
          <w:szCs w:val="24"/>
        </w:rPr>
      </w:pPr>
      <w:r w:rsidRPr="00A04E25">
        <w:rPr>
          <w:b/>
          <w:bCs/>
          <w:sz w:val="24"/>
          <w:szCs w:val="24"/>
        </w:rPr>
        <w:t>2.</w:t>
      </w:r>
      <w:r w:rsidR="00A04E25" w:rsidRPr="00A04E25">
        <w:rPr>
          <w:b/>
          <w:bCs/>
          <w:sz w:val="24"/>
          <w:szCs w:val="24"/>
        </w:rPr>
        <w:t>slide</w:t>
      </w:r>
      <w:r w:rsidRPr="00A04E25">
        <w:rPr>
          <w:b/>
          <w:bCs/>
          <w:sz w:val="24"/>
          <w:szCs w:val="24"/>
        </w:rPr>
        <w:t>:</w:t>
      </w:r>
    </w:p>
    <w:p w14:paraId="5D481D4A" w14:textId="77777777" w:rsidR="00A04E25" w:rsidRDefault="00A04E25" w:rsidP="00E720A2">
      <w:pPr>
        <w:spacing w:after="120"/>
        <w:ind w:left="708"/>
        <w:jc w:val="both"/>
        <w:rPr>
          <w:sz w:val="24"/>
          <w:szCs w:val="24"/>
        </w:rPr>
      </w:pPr>
      <w:r w:rsidRPr="00A04E25">
        <w:rPr>
          <w:b/>
          <w:bCs/>
          <w:sz w:val="24"/>
          <w:szCs w:val="24"/>
        </w:rPr>
        <w:t>Renewable energy:</w:t>
      </w:r>
      <w:r w:rsidRPr="00A04E25">
        <w:rPr>
          <w:b/>
          <w:bCs/>
          <w:i/>
          <w:iCs/>
          <w:sz w:val="24"/>
          <w:szCs w:val="24"/>
        </w:rPr>
        <w:t xml:space="preserve"> </w:t>
      </w:r>
      <w:r w:rsidRPr="00A04E25">
        <w:rPr>
          <w:sz w:val="24"/>
          <w:szCs w:val="24"/>
        </w:rPr>
        <w:t xml:space="preserve">a group of energy carriers that can be </w:t>
      </w:r>
      <w:proofErr w:type="spellStart"/>
      <w:r w:rsidRPr="00A04E25">
        <w:rPr>
          <w:sz w:val="24"/>
          <w:szCs w:val="24"/>
        </w:rPr>
        <w:t>renewed</w:t>
      </w:r>
      <w:proofErr w:type="spellEnd"/>
      <w:r w:rsidRPr="00A04E25">
        <w:rPr>
          <w:sz w:val="24"/>
          <w:szCs w:val="24"/>
        </w:rPr>
        <w:t xml:space="preserve"> </w:t>
      </w:r>
      <w:proofErr w:type="spellStart"/>
      <w:r w:rsidRPr="00A04E25">
        <w:rPr>
          <w:sz w:val="24"/>
          <w:szCs w:val="24"/>
        </w:rPr>
        <w:t>in</w:t>
      </w:r>
      <w:proofErr w:type="spellEnd"/>
      <w:r w:rsidRPr="00A04E25">
        <w:rPr>
          <w:sz w:val="24"/>
          <w:szCs w:val="24"/>
        </w:rPr>
        <w:t xml:space="preserve"> human </w:t>
      </w:r>
      <w:proofErr w:type="spellStart"/>
      <w:r w:rsidRPr="00A04E25">
        <w:rPr>
          <w:sz w:val="24"/>
          <w:szCs w:val="24"/>
        </w:rPr>
        <w:t>time</w:t>
      </w:r>
      <w:proofErr w:type="spellEnd"/>
    </w:p>
    <w:p w14:paraId="494134D2" w14:textId="776629D2" w:rsidR="008E296A" w:rsidRDefault="008E296A" w:rsidP="00E720A2">
      <w:pPr>
        <w:spacing w:after="120"/>
        <w:ind w:left="708"/>
        <w:jc w:val="both"/>
        <w:rPr>
          <w:b/>
          <w:bCs/>
          <w:i/>
          <w:iCs/>
          <w:sz w:val="24"/>
          <w:szCs w:val="24"/>
        </w:rPr>
      </w:pPr>
      <w:proofErr w:type="spellStart"/>
      <w:r>
        <w:rPr>
          <w:b/>
          <w:bCs/>
          <w:sz w:val="24"/>
          <w:szCs w:val="24"/>
        </w:rPr>
        <w:t>Types</w:t>
      </w:r>
      <w:proofErr w:type="spellEnd"/>
      <w:r>
        <w:rPr>
          <w:b/>
          <w:bCs/>
          <w:sz w:val="24"/>
          <w:szCs w:val="24"/>
        </w:rPr>
        <w:t xml:space="preserve"> of </w:t>
      </w:r>
      <w:proofErr w:type="spellStart"/>
      <w:r>
        <w:rPr>
          <w:b/>
          <w:bCs/>
          <w:sz w:val="24"/>
          <w:szCs w:val="24"/>
        </w:rPr>
        <w:t>it</w:t>
      </w:r>
      <w:proofErr w:type="spellEnd"/>
      <w:r>
        <w:rPr>
          <w:b/>
          <w:bCs/>
          <w:sz w:val="24"/>
          <w:szCs w:val="24"/>
        </w:rPr>
        <w:t>:</w:t>
      </w:r>
    </w:p>
    <w:p w14:paraId="3ED1B299" w14:textId="77777777" w:rsidR="00FB736F" w:rsidRDefault="00FB736F" w:rsidP="00E720A2">
      <w:pPr>
        <w:spacing w:after="120"/>
        <w:ind w:left="708"/>
        <w:jc w:val="both"/>
        <w:rPr>
          <w:b/>
          <w:bCs/>
          <w:sz w:val="24"/>
          <w:szCs w:val="24"/>
        </w:rPr>
      </w:pPr>
      <w:r w:rsidRPr="00FB736F">
        <w:rPr>
          <w:b/>
          <w:bCs/>
          <w:sz w:val="24"/>
          <w:szCs w:val="24"/>
        </w:rPr>
        <w:t xml:space="preserve">Solar energy: </w:t>
      </w:r>
      <w:r w:rsidRPr="00FB736F">
        <w:rPr>
          <w:sz w:val="24"/>
          <w:szCs w:val="24"/>
        </w:rPr>
        <w:t>solar cell, heat production</w:t>
      </w:r>
    </w:p>
    <w:p w14:paraId="7B2F3CFA" w14:textId="77777777" w:rsidR="00FB736F" w:rsidRDefault="00FB736F" w:rsidP="00E720A2">
      <w:pPr>
        <w:spacing w:after="120"/>
        <w:ind w:left="708"/>
        <w:jc w:val="both"/>
        <w:rPr>
          <w:b/>
          <w:bCs/>
          <w:sz w:val="24"/>
          <w:szCs w:val="24"/>
        </w:rPr>
      </w:pPr>
      <w:r w:rsidRPr="00FB736F">
        <w:rPr>
          <w:b/>
          <w:bCs/>
          <w:sz w:val="24"/>
          <w:szCs w:val="24"/>
        </w:rPr>
        <w:t xml:space="preserve">Bioenergy: </w:t>
      </w:r>
      <w:r w:rsidRPr="00FB736F">
        <w:rPr>
          <w:sz w:val="24"/>
          <w:szCs w:val="24"/>
        </w:rPr>
        <w:t>wood, vegetable oil, biodiesel</w:t>
      </w:r>
    </w:p>
    <w:p w14:paraId="69E438E8" w14:textId="77777777" w:rsidR="00FB736F" w:rsidRDefault="00FB736F" w:rsidP="00E720A2">
      <w:pPr>
        <w:spacing w:after="120"/>
        <w:ind w:left="708"/>
        <w:jc w:val="both"/>
        <w:rPr>
          <w:b/>
          <w:bCs/>
          <w:sz w:val="24"/>
          <w:szCs w:val="24"/>
        </w:rPr>
      </w:pPr>
      <w:r w:rsidRPr="00FB736F">
        <w:rPr>
          <w:b/>
          <w:bCs/>
          <w:sz w:val="24"/>
          <w:szCs w:val="24"/>
        </w:rPr>
        <w:t xml:space="preserve">Water Energy: </w:t>
      </w:r>
      <w:r w:rsidRPr="00FB736F">
        <w:rPr>
          <w:sz w:val="24"/>
          <w:szCs w:val="24"/>
        </w:rPr>
        <w:t>situational energy, running water - motion energy, wave</w:t>
      </w:r>
    </w:p>
    <w:p w14:paraId="6E7C502D" w14:textId="77777777" w:rsidR="00FB736F" w:rsidRPr="00FB736F" w:rsidRDefault="00FB736F" w:rsidP="00E720A2">
      <w:pPr>
        <w:spacing w:after="120"/>
        <w:ind w:left="708"/>
        <w:jc w:val="both"/>
        <w:rPr>
          <w:sz w:val="24"/>
          <w:szCs w:val="24"/>
        </w:rPr>
      </w:pPr>
      <w:r w:rsidRPr="00FB736F">
        <w:rPr>
          <w:b/>
          <w:bCs/>
          <w:sz w:val="24"/>
          <w:szCs w:val="24"/>
        </w:rPr>
        <w:t>Wind energy</w:t>
      </w:r>
      <w:r w:rsidRPr="00FB736F">
        <w:rPr>
          <w:sz w:val="24"/>
          <w:szCs w:val="24"/>
        </w:rPr>
        <w:t>: wind turbine, windmill</w:t>
      </w:r>
    </w:p>
    <w:p w14:paraId="14163CFB" w14:textId="12929512" w:rsidR="00E720A2" w:rsidRDefault="00FB736F" w:rsidP="00EB344D">
      <w:pPr>
        <w:spacing w:after="120"/>
        <w:ind w:left="708"/>
        <w:jc w:val="both"/>
        <w:rPr>
          <w:b/>
          <w:bCs/>
          <w:sz w:val="24"/>
          <w:szCs w:val="24"/>
        </w:rPr>
      </w:pPr>
      <w:r w:rsidRPr="00FB736F">
        <w:rPr>
          <w:b/>
          <w:bCs/>
          <w:sz w:val="24"/>
          <w:szCs w:val="24"/>
        </w:rPr>
        <w:t xml:space="preserve">Geothermal Energy: </w:t>
      </w:r>
      <w:r w:rsidRPr="00FB736F">
        <w:rPr>
          <w:sz w:val="24"/>
          <w:szCs w:val="24"/>
        </w:rPr>
        <w:t>The energy inside the Earth is partly left over from the origin of the Earth and partly the product of radioactive decay inside the Earth.</w:t>
      </w:r>
    </w:p>
    <w:p w14:paraId="1C6D8585" w14:textId="77777777" w:rsidR="00FB736F" w:rsidRDefault="00FB736F" w:rsidP="00EB344D">
      <w:pPr>
        <w:spacing w:after="120"/>
        <w:ind w:left="708"/>
        <w:jc w:val="both"/>
        <w:rPr>
          <w:sz w:val="24"/>
          <w:szCs w:val="24"/>
        </w:rPr>
      </w:pPr>
    </w:p>
    <w:p w14:paraId="4784BDC3" w14:textId="59D4C5E2" w:rsidR="009D4CB2" w:rsidRPr="009D4CB2" w:rsidRDefault="009D4CB2" w:rsidP="008947A3">
      <w:pPr>
        <w:spacing w:before="360" w:after="120"/>
        <w:jc w:val="both"/>
        <w:rPr>
          <w:b/>
          <w:bCs/>
          <w:sz w:val="24"/>
          <w:szCs w:val="24"/>
        </w:rPr>
      </w:pPr>
      <w:r w:rsidRPr="009D4CB2">
        <w:rPr>
          <w:b/>
          <w:bCs/>
          <w:sz w:val="24"/>
          <w:szCs w:val="24"/>
        </w:rPr>
        <w:t>3.</w:t>
      </w:r>
      <w:r w:rsidR="00212501">
        <w:rPr>
          <w:b/>
          <w:bCs/>
          <w:sz w:val="24"/>
          <w:szCs w:val="24"/>
        </w:rPr>
        <w:t>slide</w:t>
      </w:r>
      <w:r w:rsidRPr="009D4CB2">
        <w:rPr>
          <w:b/>
          <w:bCs/>
          <w:sz w:val="24"/>
          <w:szCs w:val="24"/>
        </w:rPr>
        <w:t xml:space="preserve">: </w:t>
      </w:r>
      <w:r w:rsidR="00212501">
        <w:rPr>
          <w:sz w:val="24"/>
          <w:szCs w:val="24"/>
        </w:rPr>
        <w:t>Adv</w:t>
      </w:r>
      <w:r w:rsidR="0035463B">
        <w:rPr>
          <w:sz w:val="24"/>
          <w:szCs w:val="24"/>
        </w:rPr>
        <w:t>a</w:t>
      </w:r>
      <w:r w:rsidR="00212501">
        <w:rPr>
          <w:sz w:val="24"/>
          <w:szCs w:val="24"/>
        </w:rPr>
        <w:t>ntages</w:t>
      </w:r>
    </w:p>
    <w:p w14:paraId="0C4A60C3" w14:textId="0E5E9302" w:rsidR="009D4CB2" w:rsidRDefault="00212501" w:rsidP="00EB344D">
      <w:pPr>
        <w:spacing w:after="120"/>
        <w:ind w:left="708"/>
        <w:jc w:val="both"/>
        <w:rPr>
          <w:sz w:val="24"/>
          <w:szCs w:val="24"/>
        </w:rPr>
      </w:pPr>
      <w:r w:rsidRPr="00212501">
        <w:rPr>
          <w:b/>
          <w:bCs/>
          <w:sz w:val="24"/>
          <w:szCs w:val="24"/>
        </w:rPr>
        <w:t xml:space="preserve">Eternal stock: </w:t>
      </w:r>
      <w:r w:rsidRPr="00212501">
        <w:rPr>
          <w:sz w:val="24"/>
          <w:szCs w:val="24"/>
        </w:rPr>
        <w:t>There is no threat of running out of stock because they are able to regenerate on a human time</w:t>
      </w:r>
    </w:p>
    <w:p w14:paraId="05BDDB07" w14:textId="77777777" w:rsidR="00C44643" w:rsidRDefault="00A2790E" w:rsidP="00C44643">
      <w:pPr>
        <w:spacing w:after="120"/>
        <w:ind w:left="708"/>
        <w:jc w:val="both"/>
        <w:rPr>
          <w:b/>
          <w:bCs/>
          <w:sz w:val="24"/>
          <w:szCs w:val="24"/>
        </w:rPr>
      </w:pPr>
      <w:r w:rsidRPr="00A2790E">
        <w:rPr>
          <w:b/>
          <w:bCs/>
          <w:sz w:val="24"/>
          <w:szCs w:val="24"/>
        </w:rPr>
        <w:t>Environmentally friendly operation:</w:t>
      </w:r>
      <w:r w:rsidRPr="00A2790E">
        <w:rPr>
          <w:sz w:val="24"/>
          <w:szCs w:val="24"/>
        </w:rPr>
        <w:t xml:space="preserve"> Most of them do not emit gases and by-products that are harmful to the environment and organisms.</w:t>
      </w:r>
    </w:p>
    <w:p w14:paraId="0E1DC408" w14:textId="77777777" w:rsidR="00C44643" w:rsidRDefault="00C44643" w:rsidP="00C44643">
      <w:pPr>
        <w:spacing w:after="120"/>
        <w:ind w:left="708"/>
        <w:jc w:val="both"/>
        <w:rPr>
          <w:b/>
          <w:bCs/>
          <w:sz w:val="24"/>
          <w:szCs w:val="24"/>
        </w:rPr>
      </w:pPr>
      <w:r w:rsidRPr="00C44643">
        <w:rPr>
          <w:b/>
          <w:bCs/>
          <w:sz w:val="24"/>
          <w:szCs w:val="24"/>
        </w:rPr>
        <w:t xml:space="preserve">Energy Independence: </w:t>
      </w:r>
      <w:r w:rsidRPr="00C44643">
        <w:rPr>
          <w:sz w:val="24"/>
          <w:szCs w:val="24"/>
        </w:rPr>
        <w:t>The development of renewable energy sources is often justified by energy independence, which also leads to greater domestic value utilization</w:t>
      </w:r>
      <w:r w:rsidRPr="00C44643">
        <w:rPr>
          <w:b/>
          <w:bCs/>
          <w:sz w:val="24"/>
          <w:szCs w:val="24"/>
        </w:rPr>
        <w:t>.</w:t>
      </w:r>
    </w:p>
    <w:p w14:paraId="4134C676" w14:textId="7FB44DBA" w:rsidR="00943830" w:rsidRPr="00C44643" w:rsidRDefault="00943830" w:rsidP="00C44643">
      <w:pPr>
        <w:spacing w:after="120"/>
        <w:jc w:val="both"/>
        <w:rPr>
          <w:b/>
          <w:bCs/>
          <w:sz w:val="24"/>
          <w:szCs w:val="24"/>
        </w:rPr>
      </w:pPr>
      <w:r w:rsidRPr="00943830">
        <w:rPr>
          <w:b/>
          <w:bCs/>
          <w:sz w:val="24"/>
          <w:szCs w:val="24"/>
        </w:rPr>
        <w:t>4.</w:t>
      </w:r>
      <w:r w:rsidR="00C44643">
        <w:rPr>
          <w:b/>
          <w:bCs/>
          <w:sz w:val="24"/>
          <w:szCs w:val="24"/>
        </w:rPr>
        <w:t>slide</w:t>
      </w:r>
      <w:r>
        <w:rPr>
          <w:sz w:val="24"/>
          <w:szCs w:val="24"/>
        </w:rPr>
        <w:t xml:space="preserve">: </w:t>
      </w:r>
      <w:r w:rsidR="00C44643">
        <w:rPr>
          <w:sz w:val="24"/>
          <w:szCs w:val="24"/>
        </w:rPr>
        <w:t>Disadvantages</w:t>
      </w:r>
    </w:p>
    <w:p w14:paraId="67393697" w14:textId="77777777" w:rsidR="00E7061D" w:rsidRDefault="00C475D6" w:rsidP="00EB344D">
      <w:pPr>
        <w:spacing w:after="120"/>
        <w:ind w:left="708"/>
        <w:jc w:val="both"/>
        <w:rPr>
          <w:sz w:val="24"/>
          <w:szCs w:val="24"/>
        </w:rPr>
      </w:pPr>
      <w:r w:rsidRPr="00C475D6">
        <w:rPr>
          <w:sz w:val="24"/>
          <w:szCs w:val="24"/>
        </w:rPr>
        <w:t>Their use is determined by local conditions.</w:t>
      </w:r>
    </w:p>
    <w:p w14:paraId="2300490A" w14:textId="77777777" w:rsidR="00E7061D" w:rsidRDefault="00E7061D" w:rsidP="00EB344D">
      <w:pPr>
        <w:spacing w:after="120"/>
        <w:ind w:left="708"/>
        <w:jc w:val="both"/>
        <w:rPr>
          <w:sz w:val="24"/>
          <w:szCs w:val="24"/>
        </w:rPr>
      </w:pPr>
      <w:r w:rsidRPr="00E7061D">
        <w:rPr>
          <w:sz w:val="24"/>
          <w:szCs w:val="24"/>
        </w:rPr>
        <w:t>They cannot be used anywhere and in any quantity.</w:t>
      </w:r>
    </w:p>
    <w:p w14:paraId="3EEF6327" w14:textId="77777777" w:rsidR="00E33343" w:rsidRDefault="00E7061D" w:rsidP="00E33343">
      <w:pPr>
        <w:spacing w:after="120"/>
        <w:ind w:left="708"/>
        <w:jc w:val="both"/>
        <w:rPr>
          <w:sz w:val="24"/>
          <w:szCs w:val="24"/>
        </w:rPr>
      </w:pPr>
      <w:r w:rsidRPr="00E7061D">
        <w:rPr>
          <w:sz w:val="24"/>
          <w:szCs w:val="24"/>
        </w:rPr>
        <w:t>Uneven production, difficult storage of energy.</w:t>
      </w:r>
    </w:p>
    <w:p w14:paraId="2D0360E0" w14:textId="255F60CB" w:rsidR="00E720A2" w:rsidRPr="008E296A" w:rsidRDefault="00E33343" w:rsidP="00E33343">
      <w:pPr>
        <w:spacing w:after="120"/>
        <w:ind w:left="708"/>
        <w:jc w:val="both"/>
        <w:rPr>
          <w:sz w:val="24"/>
          <w:szCs w:val="24"/>
          <w:lang w:val="en-GB"/>
        </w:rPr>
      </w:pPr>
      <w:r w:rsidRPr="008E296A">
        <w:rPr>
          <w:sz w:val="24"/>
          <w:szCs w:val="24"/>
          <w:lang w:val="en-GB"/>
        </w:rPr>
        <w:t>Large space requirements so it destroy</w:t>
      </w:r>
      <w:r w:rsidR="008E296A" w:rsidRPr="008E296A">
        <w:rPr>
          <w:sz w:val="24"/>
          <w:szCs w:val="24"/>
          <w:lang w:val="en-GB"/>
        </w:rPr>
        <w:t>s</w:t>
      </w:r>
      <w:r w:rsidRPr="008E296A">
        <w:rPr>
          <w:sz w:val="24"/>
          <w:szCs w:val="24"/>
          <w:lang w:val="en-GB"/>
        </w:rPr>
        <w:t xml:space="preserve"> the environment</w:t>
      </w:r>
      <w:r w:rsidR="00E720A2" w:rsidRPr="008E296A">
        <w:rPr>
          <w:b/>
          <w:bCs/>
          <w:sz w:val="24"/>
          <w:szCs w:val="24"/>
          <w:lang w:val="en-GB"/>
        </w:rPr>
        <w:br w:type="page"/>
      </w:r>
    </w:p>
    <w:p w14:paraId="50CD5BB5" w14:textId="14B72E6D" w:rsidR="00943830" w:rsidRDefault="00943830" w:rsidP="00E720A2">
      <w:pPr>
        <w:spacing w:before="360" w:after="120"/>
        <w:jc w:val="both"/>
        <w:rPr>
          <w:sz w:val="24"/>
          <w:szCs w:val="24"/>
        </w:rPr>
      </w:pPr>
      <w:r w:rsidRPr="00943830">
        <w:rPr>
          <w:b/>
          <w:bCs/>
          <w:sz w:val="24"/>
          <w:szCs w:val="24"/>
        </w:rPr>
        <w:lastRenderedPageBreak/>
        <w:t>5</w:t>
      </w:r>
      <w:proofErr w:type="gramStart"/>
      <w:r w:rsidRPr="00943830">
        <w:rPr>
          <w:b/>
          <w:bCs/>
          <w:sz w:val="24"/>
          <w:szCs w:val="24"/>
        </w:rPr>
        <w:t>.</w:t>
      </w:r>
      <w:r w:rsidR="008C6C9A">
        <w:rPr>
          <w:b/>
          <w:bCs/>
          <w:sz w:val="24"/>
          <w:szCs w:val="24"/>
        </w:rPr>
        <w:t>slide</w:t>
      </w:r>
      <w:proofErr w:type="gramEnd"/>
      <w:r w:rsidRPr="00943830">
        <w:rPr>
          <w:b/>
          <w:bCs/>
          <w:sz w:val="24"/>
          <w:szCs w:val="24"/>
        </w:rPr>
        <w:t>:</w:t>
      </w:r>
      <w:r>
        <w:rPr>
          <w:sz w:val="24"/>
          <w:szCs w:val="24"/>
        </w:rPr>
        <w:t xml:space="preserve"> </w:t>
      </w:r>
      <w:r w:rsidR="008C6C9A" w:rsidRPr="008C6C9A">
        <w:rPr>
          <w:sz w:val="24"/>
          <w:szCs w:val="24"/>
        </w:rPr>
        <w:t xml:space="preserve">The most </w:t>
      </w:r>
      <w:proofErr w:type="spellStart"/>
      <w:r w:rsidR="008C6C9A" w:rsidRPr="008C6C9A">
        <w:rPr>
          <w:sz w:val="24"/>
          <w:szCs w:val="24"/>
        </w:rPr>
        <w:t>commonly</w:t>
      </w:r>
      <w:proofErr w:type="spellEnd"/>
      <w:r w:rsidR="008C6C9A" w:rsidRPr="008C6C9A">
        <w:rPr>
          <w:sz w:val="24"/>
          <w:szCs w:val="24"/>
        </w:rPr>
        <w:t xml:space="preserve"> used power plants</w:t>
      </w:r>
    </w:p>
    <w:p w14:paraId="0770AA7D" w14:textId="77777777" w:rsidR="008C6C9A" w:rsidRDefault="008C6C9A" w:rsidP="00EB344D">
      <w:pPr>
        <w:spacing w:after="120"/>
        <w:ind w:left="708"/>
        <w:jc w:val="both"/>
        <w:rPr>
          <w:b/>
          <w:bCs/>
          <w:sz w:val="24"/>
          <w:szCs w:val="24"/>
        </w:rPr>
      </w:pPr>
      <w:r w:rsidRPr="008C6C9A">
        <w:rPr>
          <w:b/>
          <w:bCs/>
          <w:sz w:val="24"/>
          <w:szCs w:val="24"/>
        </w:rPr>
        <w:t xml:space="preserve">Wind Power: </w:t>
      </w:r>
      <w:r w:rsidRPr="008C6C9A">
        <w:rPr>
          <w:sz w:val="24"/>
          <w:szCs w:val="24"/>
        </w:rPr>
        <w:t>Wind energy uses the energy of motion of the air. The wind wheels rotate the generator to generate electricity. Wind energy is currently growing at an annual rate of 20% and is very popular in Western Europe and the United States.</w:t>
      </w:r>
    </w:p>
    <w:p w14:paraId="4991C604" w14:textId="77777777" w:rsidR="008C6C9A" w:rsidRDefault="008C6C9A" w:rsidP="00EB344D">
      <w:pPr>
        <w:spacing w:after="120"/>
        <w:ind w:left="708"/>
        <w:jc w:val="both"/>
        <w:rPr>
          <w:b/>
          <w:bCs/>
          <w:sz w:val="24"/>
          <w:szCs w:val="24"/>
        </w:rPr>
      </w:pPr>
      <w:r w:rsidRPr="008C6C9A">
        <w:rPr>
          <w:b/>
          <w:bCs/>
          <w:sz w:val="24"/>
          <w:szCs w:val="24"/>
        </w:rPr>
        <w:t xml:space="preserve">Hydropower: </w:t>
      </w:r>
      <w:r w:rsidRPr="008C6C9A">
        <w:rPr>
          <w:sz w:val="24"/>
          <w:szCs w:val="24"/>
        </w:rPr>
        <w:t>Hydropower is the positional energy of river water. The water coming from the river is dammed up and then drained onto the turbines. Total hydroelectric power in the world is approximately 715,000 MW which 63% of the Earth's total electric power in 2005.</w:t>
      </w:r>
    </w:p>
    <w:p w14:paraId="1B597618" w14:textId="12293EFB" w:rsidR="00943830" w:rsidRPr="00943830" w:rsidRDefault="00DB1EDE" w:rsidP="00EB344D">
      <w:pPr>
        <w:spacing w:after="120"/>
        <w:ind w:left="708"/>
        <w:jc w:val="both"/>
        <w:rPr>
          <w:sz w:val="24"/>
          <w:szCs w:val="24"/>
        </w:rPr>
      </w:pPr>
      <w:r w:rsidRPr="00DB1EDE">
        <w:rPr>
          <w:b/>
          <w:bCs/>
          <w:sz w:val="24"/>
          <w:szCs w:val="24"/>
        </w:rPr>
        <w:t xml:space="preserve">Solar Power: </w:t>
      </w:r>
      <w:r w:rsidRPr="00AD4D1A">
        <w:rPr>
          <w:sz w:val="24"/>
          <w:szCs w:val="24"/>
        </w:rPr>
        <w:t>Solar energy is the energy that can be extracted from the sun's rays</w:t>
      </w:r>
      <w:r w:rsidR="00943830" w:rsidRPr="00AD4D1A">
        <w:rPr>
          <w:sz w:val="24"/>
          <w:szCs w:val="24"/>
        </w:rPr>
        <w:t>.</w:t>
      </w:r>
      <w:r w:rsidR="00943830" w:rsidRPr="00943830">
        <w:rPr>
          <w:sz w:val="24"/>
          <w:szCs w:val="24"/>
        </w:rPr>
        <w:t xml:space="preserve"> </w:t>
      </w:r>
    </w:p>
    <w:p w14:paraId="11C7CE78" w14:textId="77777777" w:rsidR="001732A1" w:rsidRDefault="00AD4D1A" w:rsidP="001732A1">
      <w:pPr>
        <w:spacing w:after="120"/>
        <w:ind w:left="708"/>
        <w:jc w:val="both"/>
        <w:rPr>
          <w:b/>
          <w:bCs/>
          <w:sz w:val="24"/>
          <w:szCs w:val="24"/>
        </w:rPr>
      </w:pPr>
      <w:r w:rsidRPr="00AD4D1A">
        <w:rPr>
          <w:b/>
          <w:bCs/>
          <w:sz w:val="24"/>
          <w:szCs w:val="24"/>
        </w:rPr>
        <w:t xml:space="preserve">Geothermal Power Plant: </w:t>
      </w:r>
      <w:r w:rsidRPr="00A4355F">
        <w:rPr>
          <w:sz w:val="24"/>
          <w:szCs w:val="24"/>
        </w:rPr>
        <w:t>Geothermal energy is energy from the Earth's internal heat. Geothermal energy means virtually unlimited and continuous energy gain. Its extraction is relatively cheap and does not pollute the air.</w:t>
      </w:r>
    </w:p>
    <w:p w14:paraId="491B6DE8" w14:textId="06B96797" w:rsidR="001732A1" w:rsidRPr="001732A1" w:rsidRDefault="001732A1" w:rsidP="001732A1">
      <w:pPr>
        <w:spacing w:after="120"/>
        <w:ind w:left="708"/>
        <w:jc w:val="both"/>
        <w:rPr>
          <w:sz w:val="24"/>
          <w:szCs w:val="24"/>
        </w:rPr>
      </w:pPr>
      <w:r w:rsidRPr="001732A1">
        <w:rPr>
          <w:b/>
          <w:bCs/>
          <w:sz w:val="24"/>
          <w:szCs w:val="24"/>
        </w:rPr>
        <w:t>Biomass</w:t>
      </w:r>
      <w:r w:rsidRPr="001732A1">
        <w:rPr>
          <w:sz w:val="24"/>
          <w:szCs w:val="24"/>
        </w:rPr>
        <w:t>: Biomass can replace fossil fuels and ideally the plant material that is burned is recycled within one year.</w:t>
      </w:r>
    </w:p>
    <w:p w14:paraId="254B962C" w14:textId="654B3522" w:rsidR="003B25FF" w:rsidRDefault="00E720A2" w:rsidP="008947A3">
      <w:pPr>
        <w:spacing w:before="360" w:after="120"/>
        <w:jc w:val="both"/>
        <w:rPr>
          <w:sz w:val="24"/>
          <w:szCs w:val="24"/>
        </w:rPr>
      </w:pPr>
      <w:r>
        <w:rPr>
          <w:b/>
          <w:bCs/>
          <w:sz w:val="24"/>
          <w:szCs w:val="24"/>
        </w:rPr>
        <w:t>6</w:t>
      </w:r>
      <w:r w:rsidR="00AE366B" w:rsidRPr="00D10858">
        <w:rPr>
          <w:b/>
          <w:bCs/>
          <w:sz w:val="24"/>
          <w:szCs w:val="24"/>
        </w:rPr>
        <w:t>.</w:t>
      </w:r>
      <w:r w:rsidR="00D66380">
        <w:rPr>
          <w:b/>
          <w:bCs/>
          <w:sz w:val="24"/>
          <w:szCs w:val="24"/>
        </w:rPr>
        <w:t>slide</w:t>
      </w:r>
      <w:r w:rsidR="00AE366B" w:rsidRPr="00D10858">
        <w:rPr>
          <w:b/>
          <w:bCs/>
          <w:sz w:val="24"/>
          <w:szCs w:val="24"/>
        </w:rPr>
        <w:t>:</w:t>
      </w:r>
      <w:r w:rsidR="00314D26">
        <w:rPr>
          <w:b/>
          <w:bCs/>
          <w:sz w:val="24"/>
          <w:szCs w:val="24"/>
        </w:rPr>
        <w:t xml:space="preserve"> </w:t>
      </w:r>
      <w:r w:rsidR="00D44A6C">
        <w:rPr>
          <w:sz w:val="24"/>
          <w:szCs w:val="24"/>
        </w:rPr>
        <w:t>Solar Power in Hungary</w:t>
      </w:r>
    </w:p>
    <w:p w14:paraId="04FB7B78" w14:textId="6A2068EA" w:rsidR="00704E9A" w:rsidRPr="008E296A" w:rsidRDefault="00704E9A" w:rsidP="00FD3FB7">
      <w:pPr>
        <w:spacing w:before="120" w:after="120"/>
        <w:ind w:left="709"/>
        <w:rPr>
          <w:sz w:val="24"/>
          <w:szCs w:val="24"/>
          <w:lang w:val="en-GB"/>
        </w:rPr>
      </w:pPr>
      <w:r w:rsidRPr="008E296A">
        <w:rPr>
          <w:sz w:val="24"/>
          <w:szCs w:val="24"/>
          <w:lang w:val="en-GB"/>
        </w:rPr>
        <w:t>Most of the Hun</w:t>
      </w:r>
      <w:r w:rsidR="008E296A" w:rsidRPr="008E296A">
        <w:rPr>
          <w:sz w:val="24"/>
          <w:szCs w:val="24"/>
          <w:lang w:val="en-GB"/>
        </w:rPr>
        <w:t>garian photovoltaic solar panels</w:t>
      </w:r>
      <w:r w:rsidRPr="008E296A">
        <w:rPr>
          <w:sz w:val="24"/>
          <w:szCs w:val="24"/>
          <w:lang w:val="en-GB"/>
        </w:rPr>
        <w:t xml:space="preserve"> are small power plants of household size. They are typically located on the roofs of family houses and other buildings.</w:t>
      </w:r>
    </w:p>
    <w:p w14:paraId="11125E75" w14:textId="725BA202" w:rsidR="003B25FF" w:rsidRPr="003B25FF" w:rsidRDefault="00A656F7" w:rsidP="00FD3FB7">
      <w:pPr>
        <w:spacing w:before="120" w:after="120"/>
        <w:ind w:left="709"/>
        <w:rPr>
          <w:sz w:val="24"/>
          <w:szCs w:val="24"/>
        </w:rPr>
      </w:pPr>
      <w:r w:rsidRPr="00A656F7">
        <w:rPr>
          <w:b/>
          <w:bCs/>
          <w:sz w:val="24"/>
          <w:szCs w:val="24"/>
        </w:rPr>
        <w:t xml:space="preserve">Paks Solar Power Plant </w:t>
      </w:r>
      <w:r w:rsidR="003B25FF">
        <w:rPr>
          <w:sz w:val="24"/>
          <w:szCs w:val="24"/>
        </w:rPr>
        <w:t>(</w:t>
      </w:r>
      <w:r>
        <w:rPr>
          <w:sz w:val="24"/>
          <w:szCs w:val="24"/>
        </w:rPr>
        <w:t>text in the PPT</w:t>
      </w:r>
      <w:r w:rsidR="003B25FF">
        <w:rPr>
          <w:sz w:val="24"/>
          <w:szCs w:val="24"/>
        </w:rPr>
        <w:t>)</w:t>
      </w:r>
    </w:p>
    <w:p w14:paraId="75A4F0B8" w14:textId="29040C82" w:rsidR="004379A6" w:rsidRPr="004379A6" w:rsidRDefault="00314D26" w:rsidP="008947A3">
      <w:pPr>
        <w:spacing w:before="360" w:after="120"/>
        <w:jc w:val="both"/>
        <w:rPr>
          <w:sz w:val="24"/>
          <w:szCs w:val="24"/>
        </w:rPr>
      </w:pPr>
      <w:r>
        <w:rPr>
          <w:b/>
          <w:bCs/>
          <w:sz w:val="24"/>
          <w:szCs w:val="24"/>
        </w:rPr>
        <w:t>7.</w:t>
      </w:r>
      <w:r w:rsidR="00D66380">
        <w:rPr>
          <w:b/>
          <w:bCs/>
          <w:sz w:val="24"/>
          <w:szCs w:val="24"/>
        </w:rPr>
        <w:t>slide</w:t>
      </w:r>
      <w:r w:rsidR="00FD3FB7">
        <w:rPr>
          <w:b/>
          <w:bCs/>
          <w:sz w:val="24"/>
          <w:szCs w:val="24"/>
        </w:rPr>
        <w:t xml:space="preserve">: </w:t>
      </w:r>
      <w:r w:rsidR="00A878FB" w:rsidRPr="00A878FB">
        <w:rPr>
          <w:sz w:val="24"/>
          <w:szCs w:val="24"/>
        </w:rPr>
        <w:t xml:space="preserve">Hydropower in Hungary </w:t>
      </w:r>
      <w:r w:rsidR="004379A6">
        <w:rPr>
          <w:sz w:val="24"/>
          <w:szCs w:val="24"/>
        </w:rPr>
        <w:t>(</w:t>
      </w:r>
      <w:r w:rsidR="00A878FB">
        <w:rPr>
          <w:sz w:val="24"/>
          <w:szCs w:val="24"/>
        </w:rPr>
        <w:t>text in the PPT</w:t>
      </w:r>
      <w:r w:rsidR="004379A6">
        <w:rPr>
          <w:sz w:val="24"/>
          <w:szCs w:val="24"/>
        </w:rPr>
        <w:t>)</w:t>
      </w:r>
    </w:p>
    <w:p w14:paraId="47DB82E3" w14:textId="16EE14A6" w:rsidR="00E62ADE" w:rsidRDefault="00FD3FB7" w:rsidP="00E62ADE">
      <w:pPr>
        <w:spacing w:before="360" w:after="120"/>
        <w:jc w:val="both"/>
        <w:rPr>
          <w:sz w:val="24"/>
          <w:szCs w:val="24"/>
        </w:rPr>
      </w:pPr>
      <w:r>
        <w:rPr>
          <w:b/>
          <w:bCs/>
          <w:sz w:val="24"/>
          <w:szCs w:val="24"/>
        </w:rPr>
        <w:t>8.</w:t>
      </w:r>
      <w:r w:rsidR="00D66380">
        <w:rPr>
          <w:b/>
          <w:bCs/>
          <w:sz w:val="24"/>
          <w:szCs w:val="24"/>
        </w:rPr>
        <w:t>slide</w:t>
      </w:r>
      <w:r>
        <w:rPr>
          <w:b/>
          <w:bCs/>
          <w:sz w:val="24"/>
          <w:szCs w:val="24"/>
        </w:rPr>
        <w:t xml:space="preserve">: </w:t>
      </w:r>
      <w:r w:rsidR="00E62ADE" w:rsidRPr="00E62ADE">
        <w:rPr>
          <w:sz w:val="24"/>
          <w:szCs w:val="24"/>
        </w:rPr>
        <w:t>Wind energy in Hungary</w:t>
      </w:r>
    </w:p>
    <w:p w14:paraId="2B5C81A6" w14:textId="47EA33ED" w:rsidR="00153468" w:rsidRDefault="00153468" w:rsidP="00213771">
      <w:pPr>
        <w:spacing w:after="120"/>
        <w:ind w:left="708"/>
        <w:rPr>
          <w:sz w:val="24"/>
          <w:szCs w:val="24"/>
        </w:rPr>
      </w:pPr>
      <w:r w:rsidRPr="00153468">
        <w:rPr>
          <w:sz w:val="24"/>
          <w:szCs w:val="24"/>
        </w:rPr>
        <w:t xml:space="preserve">There are a total of 37 wind farms in Hungary with a total of 172 towers and </w:t>
      </w:r>
      <w:r w:rsidR="006D2F5B">
        <w:rPr>
          <w:sz w:val="24"/>
          <w:szCs w:val="24"/>
        </w:rPr>
        <w:br/>
      </w:r>
      <w:r w:rsidRPr="00153468">
        <w:rPr>
          <w:sz w:val="24"/>
          <w:szCs w:val="24"/>
        </w:rPr>
        <w:t>329</w:t>
      </w:r>
      <w:r w:rsidR="006D2F5B">
        <w:rPr>
          <w:sz w:val="24"/>
          <w:szCs w:val="24"/>
        </w:rPr>
        <w:t xml:space="preserve"> </w:t>
      </w:r>
      <w:r w:rsidRPr="00153468">
        <w:rPr>
          <w:sz w:val="24"/>
          <w:szCs w:val="24"/>
        </w:rPr>
        <w:t>325kW of installed power.</w:t>
      </w:r>
    </w:p>
    <w:p w14:paraId="374CC809" w14:textId="550E5F05" w:rsidR="00EA4AE4" w:rsidRPr="00213771" w:rsidRDefault="00EA4AE4" w:rsidP="00213771">
      <w:pPr>
        <w:spacing w:after="120"/>
        <w:ind w:left="708"/>
        <w:rPr>
          <w:sz w:val="24"/>
          <w:szCs w:val="24"/>
        </w:rPr>
      </w:pPr>
      <w:r w:rsidRPr="00213771">
        <w:rPr>
          <w:b/>
          <w:bCs/>
          <w:sz w:val="24"/>
          <w:szCs w:val="24"/>
        </w:rPr>
        <w:t>Kisigmánd</w:t>
      </w:r>
      <w:r w:rsidR="00213771">
        <w:rPr>
          <w:b/>
          <w:bCs/>
          <w:sz w:val="24"/>
          <w:szCs w:val="24"/>
        </w:rPr>
        <w:t xml:space="preserve"> </w:t>
      </w:r>
      <w:r>
        <w:rPr>
          <w:sz w:val="24"/>
          <w:szCs w:val="24"/>
        </w:rPr>
        <w:t>(</w:t>
      </w:r>
      <w:r w:rsidR="006D2F5B">
        <w:rPr>
          <w:sz w:val="24"/>
          <w:szCs w:val="24"/>
        </w:rPr>
        <w:t>text in the PPT</w:t>
      </w:r>
      <w:r>
        <w:rPr>
          <w:sz w:val="24"/>
          <w:szCs w:val="24"/>
        </w:rPr>
        <w:t>)</w:t>
      </w:r>
    </w:p>
    <w:p w14:paraId="00D52142" w14:textId="1A8C1FFD" w:rsidR="00352F0E" w:rsidRDefault="00EA4AE4" w:rsidP="008947A3">
      <w:pPr>
        <w:spacing w:before="360" w:after="120"/>
        <w:jc w:val="both"/>
        <w:rPr>
          <w:sz w:val="24"/>
          <w:szCs w:val="24"/>
        </w:rPr>
      </w:pPr>
      <w:r>
        <w:rPr>
          <w:b/>
          <w:bCs/>
          <w:sz w:val="24"/>
          <w:szCs w:val="24"/>
        </w:rPr>
        <w:t>9.</w:t>
      </w:r>
      <w:r w:rsidR="00D66380">
        <w:rPr>
          <w:b/>
          <w:bCs/>
          <w:sz w:val="24"/>
          <w:szCs w:val="24"/>
        </w:rPr>
        <w:t>slide</w:t>
      </w:r>
      <w:r>
        <w:rPr>
          <w:b/>
          <w:bCs/>
          <w:sz w:val="24"/>
          <w:szCs w:val="24"/>
        </w:rPr>
        <w:t xml:space="preserve">: </w:t>
      </w:r>
      <w:r w:rsidR="002C2C42">
        <w:rPr>
          <w:sz w:val="24"/>
          <w:szCs w:val="24"/>
        </w:rPr>
        <w:t xml:space="preserve"> </w:t>
      </w:r>
      <w:r w:rsidR="009454C2">
        <w:rPr>
          <w:sz w:val="24"/>
          <w:szCs w:val="24"/>
        </w:rPr>
        <w:t>N</w:t>
      </w:r>
      <w:r w:rsidR="009454C2" w:rsidRPr="009454C2">
        <w:rPr>
          <w:sz w:val="24"/>
          <w:szCs w:val="24"/>
        </w:rPr>
        <w:t>on-renewable energy sources</w:t>
      </w:r>
    </w:p>
    <w:p w14:paraId="54831FEE" w14:textId="77777777" w:rsidR="00164948" w:rsidRDefault="00164948" w:rsidP="00DF550F">
      <w:pPr>
        <w:spacing w:before="360" w:after="120"/>
        <w:ind w:left="708"/>
        <w:jc w:val="both"/>
        <w:rPr>
          <w:sz w:val="24"/>
          <w:szCs w:val="24"/>
        </w:rPr>
      </w:pPr>
      <w:r w:rsidRPr="00164948">
        <w:rPr>
          <w:sz w:val="24"/>
          <w:szCs w:val="24"/>
        </w:rPr>
        <w:t>Non-renewable energy is a natural resource that does not have a regeneration mechanism or, if any, takes too long on a human scale.</w:t>
      </w:r>
    </w:p>
    <w:p w14:paraId="1154BEF3" w14:textId="60CC7562" w:rsidR="00213771" w:rsidRDefault="00213771" w:rsidP="008947A3">
      <w:pPr>
        <w:spacing w:before="360" w:after="120"/>
        <w:jc w:val="both"/>
        <w:rPr>
          <w:b/>
          <w:bCs/>
          <w:sz w:val="24"/>
          <w:szCs w:val="24"/>
        </w:rPr>
      </w:pPr>
      <w:r w:rsidRPr="00213771">
        <w:rPr>
          <w:b/>
          <w:bCs/>
          <w:sz w:val="24"/>
          <w:szCs w:val="24"/>
        </w:rPr>
        <w:t>10.</w:t>
      </w:r>
      <w:r w:rsidR="0008674B">
        <w:rPr>
          <w:b/>
          <w:bCs/>
          <w:sz w:val="24"/>
          <w:szCs w:val="24"/>
        </w:rPr>
        <w:t>slide</w:t>
      </w:r>
      <w:r w:rsidRPr="00213771">
        <w:rPr>
          <w:b/>
          <w:bCs/>
          <w:sz w:val="24"/>
          <w:szCs w:val="24"/>
        </w:rPr>
        <w:t>:</w:t>
      </w:r>
      <w:r>
        <w:rPr>
          <w:b/>
          <w:bCs/>
          <w:sz w:val="24"/>
          <w:szCs w:val="24"/>
        </w:rPr>
        <w:t xml:space="preserve"> </w:t>
      </w:r>
      <w:r w:rsidR="00DF550F">
        <w:rPr>
          <w:sz w:val="24"/>
          <w:szCs w:val="24"/>
        </w:rPr>
        <w:t>Advantages</w:t>
      </w:r>
    </w:p>
    <w:p w14:paraId="0AC111D3" w14:textId="77777777" w:rsidR="002D69BD" w:rsidRDefault="002D69BD" w:rsidP="00AB0CB2">
      <w:pPr>
        <w:spacing w:before="120" w:after="120"/>
        <w:ind w:left="708"/>
        <w:jc w:val="both"/>
        <w:rPr>
          <w:sz w:val="24"/>
          <w:szCs w:val="24"/>
        </w:rPr>
      </w:pPr>
      <w:r w:rsidRPr="002D69BD">
        <w:rPr>
          <w:sz w:val="24"/>
          <w:szCs w:val="24"/>
        </w:rPr>
        <w:t>Getting a lot of energy</w:t>
      </w:r>
    </w:p>
    <w:p w14:paraId="1215563E" w14:textId="6F68281E" w:rsidR="00AB0CB2" w:rsidRDefault="00054A6F" w:rsidP="00054A6F">
      <w:pPr>
        <w:spacing w:after="120"/>
        <w:ind w:firstLine="708"/>
        <w:jc w:val="both"/>
        <w:rPr>
          <w:b/>
          <w:bCs/>
          <w:sz w:val="24"/>
          <w:szCs w:val="24"/>
        </w:rPr>
      </w:pPr>
      <w:r w:rsidRPr="00054A6F">
        <w:rPr>
          <w:sz w:val="24"/>
          <w:szCs w:val="24"/>
        </w:rPr>
        <w:t xml:space="preserve">Enough for </w:t>
      </w:r>
      <w:r w:rsidR="008E296A">
        <w:rPr>
          <w:sz w:val="24"/>
          <w:szCs w:val="24"/>
        </w:rPr>
        <w:t>man</w:t>
      </w:r>
      <w:bookmarkStart w:id="0" w:name="_GoBack"/>
      <w:bookmarkEnd w:id="0"/>
      <w:r w:rsidRPr="00054A6F">
        <w:rPr>
          <w:sz w:val="24"/>
          <w:szCs w:val="24"/>
        </w:rPr>
        <w:t>kind's use of energy</w:t>
      </w:r>
      <w:r w:rsidR="00AB0CB2">
        <w:rPr>
          <w:b/>
          <w:bCs/>
          <w:sz w:val="24"/>
          <w:szCs w:val="24"/>
        </w:rPr>
        <w:br w:type="page"/>
      </w:r>
    </w:p>
    <w:p w14:paraId="4D5F4F79" w14:textId="292EF194" w:rsidR="00213771" w:rsidRDefault="00213771" w:rsidP="00213771">
      <w:pPr>
        <w:spacing w:after="120"/>
        <w:jc w:val="both"/>
        <w:rPr>
          <w:b/>
          <w:bCs/>
          <w:sz w:val="24"/>
          <w:szCs w:val="24"/>
        </w:rPr>
      </w:pPr>
      <w:r>
        <w:rPr>
          <w:b/>
          <w:bCs/>
          <w:sz w:val="24"/>
          <w:szCs w:val="24"/>
        </w:rPr>
        <w:lastRenderedPageBreak/>
        <w:t>11.</w:t>
      </w:r>
      <w:r w:rsidR="00284721">
        <w:rPr>
          <w:b/>
          <w:bCs/>
          <w:sz w:val="24"/>
          <w:szCs w:val="24"/>
        </w:rPr>
        <w:t>slide</w:t>
      </w:r>
      <w:r w:rsidR="00AB0CB2">
        <w:rPr>
          <w:b/>
          <w:bCs/>
          <w:sz w:val="24"/>
          <w:szCs w:val="24"/>
        </w:rPr>
        <w:t xml:space="preserve">: </w:t>
      </w:r>
      <w:r w:rsidR="00284721">
        <w:rPr>
          <w:sz w:val="24"/>
          <w:szCs w:val="24"/>
        </w:rPr>
        <w:t>Disadvantages</w:t>
      </w:r>
    </w:p>
    <w:p w14:paraId="74F2E090" w14:textId="6A0A22C6" w:rsidR="005E0AD5" w:rsidRDefault="005E0AD5" w:rsidP="00186CA2">
      <w:pPr>
        <w:pStyle w:val="Listaszerbekezds"/>
        <w:numPr>
          <w:ilvl w:val="0"/>
          <w:numId w:val="2"/>
        </w:numPr>
        <w:spacing w:after="120"/>
        <w:jc w:val="both"/>
        <w:rPr>
          <w:sz w:val="24"/>
          <w:szCs w:val="24"/>
        </w:rPr>
      </w:pPr>
      <w:r w:rsidRPr="005E0AD5">
        <w:rPr>
          <w:sz w:val="24"/>
          <w:szCs w:val="24"/>
        </w:rPr>
        <w:t xml:space="preserve">These energy carriers are </w:t>
      </w:r>
      <w:r w:rsidRPr="005E0AD5">
        <w:rPr>
          <w:b/>
          <w:bCs/>
          <w:sz w:val="24"/>
          <w:szCs w:val="24"/>
        </w:rPr>
        <w:t>limited</w:t>
      </w:r>
      <w:r w:rsidRPr="005E0AD5">
        <w:rPr>
          <w:sz w:val="24"/>
          <w:szCs w:val="24"/>
        </w:rPr>
        <w:t xml:space="preserve"> in the </w:t>
      </w:r>
      <w:r>
        <w:rPr>
          <w:sz w:val="24"/>
          <w:szCs w:val="24"/>
        </w:rPr>
        <w:t>Earth</w:t>
      </w:r>
    </w:p>
    <w:p w14:paraId="46DC120E" w14:textId="77777777" w:rsidR="005E0AD5" w:rsidRPr="005E0AD5" w:rsidRDefault="005E0AD5" w:rsidP="00186CA2">
      <w:pPr>
        <w:pStyle w:val="Listaszerbekezds"/>
        <w:numPr>
          <w:ilvl w:val="0"/>
          <w:numId w:val="2"/>
        </w:numPr>
        <w:spacing w:after="120"/>
        <w:jc w:val="both"/>
        <w:rPr>
          <w:b/>
          <w:bCs/>
          <w:sz w:val="24"/>
          <w:szCs w:val="24"/>
        </w:rPr>
      </w:pPr>
      <w:r w:rsidRPr="005E0AD5">
        <w:rPr>
          <w:sz w:val="24"/>
          <w:szCs w:val="24"/>
        </w:rPr>
        <w:t xml:space="preserve">Their extraction is </w:t>
      </w:r>
      <w:r w:rsidRPr="005E0AD5">
        <w:rPr>
          <w:b/>
          <w:bCs/>
          <w:sz w:val="24"/>
          <w:szCs w:val="24"/>
        </w:rPr>
        <w:t>increasingly costly</w:t>
      </w:r>
    </w:p>
    <w:p w14:paraId="6680D748" w14:textId="77777777" w:rsidR="005E0AD5" w:rsidRPr="005E0AD5" w:rsidRDefault="005E0AD5" w:rsidP="00186CA2">
      <w:pPr>
        <w:pStyle w:val="Listaszerbekezds"/>
        <w:numPr>
          <w:ilvl w:val="0"/>
          <w:numId w:val="2"/>
        </w:numPr>
        <w:spacing w:after="120"/>
        <w:jc w:val="both"/>
        <w:rPr>
          <w:b/>
          <w:bCs/>
          <w:sz w:val="24"/>
          <w:szCs w:val="24"/>
        </w:rPr>
      </w:pPr>
      <w:r w:rsidRPr="005E0AD5">
        <w:rPr>
          <w:sz w:val="24"/>
          <w:szCs w:val="24"/>
        </w:rPr>
        <w:t xml:space="preserve">Their use is </w:t>
      </w:r>
      <w:r w:rsidRPr="005E0AD5">
        <w:rPr>
          <w:b/>
          <w:bCs/>
          <w:sz w:val="24"/>
          <w:szCs w:val="24"/>
        </w:rPr>
        <w:t>increasingly polluting</w:t>
      </w:r>
    </w:p>
    <w:p w14:paraId="1DB4D38B" w14:textId="77777777" w:rsidR="00861686" w:rsidRDefault="0086258A" w:rsidP="00861686">
      <w:pPr>
        <w:pStyle w:val="Listaszerbekezds"/>
        <w:numPr>
          <w:ilvl w:val="0"/>
          <w:numId w:val="2"/>
        </w:numPr>
        <w:spacing w:after="120"/>
        <w:jc w:val="both"/>
        <w:rPr>
          <w:sz w:val="24"/>
          <w:szCs w:val="24"/>
        </w:rPr>
      </w:pPr>
      <w:r w:rsidRPr="0086258A">
        <w:rPr>
          <w:sz w:val="24"/>
          <w:szCs w:val="24"/>
        </w:rPr>
        <w:t xml:space="preserve">It significantly </w:t>
      </w:r>
      <w:r w:rsidRPr="007A02CE">
        <w:rPr>
          <w:b/>
          <w:bCs/>
          <w:sz w:val="24"/>
          <w:szCs w:val="24"/>
        </w:rPr>
        <w:t>changes the composition of the earth's atmosphere</w:t>
      </w:r>
      <w:r w:rsidRPr="0086258A">
        <w:rPr>
          <w:sz w:val="24"/>
          <w:szCs w:val="24"/>
        </w:rPr>
        <w:t xml:space="preserve"> due to the release of carbon dioxide from combustion</w:t>
      </w:r>
    </w:p>
    <w:p w14:paraId="20CAD2E0" w14:textId="6905C71F" w:rsidR="00861686" w:rsidRPr="00861686" w:rsidRDefault="00861686" w:rsidP="00861686">
      <w:pPr>
        <w:pStyle w:val="Listaszerbekezds"/>
        <w:numPr>
          <w:ilvl w:val="0"/>
          <w:numId w:val="2"/>
        </w:numPr>
        <w:spacing w:after="120"/>
        <w:jc w:val="both"/>
        <w:rPr>
          <w:sz w:val="24"/>
          <w:szCs w:val="24"/>
        </w:rPr>
      </w:pPr>
      <w:r w:rsidRPr="00861686">
        <w:rPr>
          <w:sz w:val="24"/>
          <w:szCs w:val="24"/>
        </w:rPr>
        <w:t xml:space="preserve">Spent fuel in nuclear power plants is </w:t>
      </w:r>
      <w:r w:rsidRPr="00861686">
        <w:rPr>
          <w:b/>
          <w:bCs/>
          <w:sz w:val="24"/>
          <w:szCs w:val="24"/>
        </w:rPr>
        <w:t>radioactive</w:t>
      </w:r>
      <w:r w:rsidRPr="00861686">
        <w:rPr>
          <w:sz w:val="24"/>
          <w:szCs w:val="24"/>
        </w:rPr>
        <w:t xml:space="preserve"> material that is hazardous to the health of organisms</w:t>
      </w:r>
    </w:p>
    <w:p w14:paraId="0C05A073" w14:textId="490F75CA" w:rsidR="001B47FC" w:rsidRDefault="00B33784" w:rsidP="001B47FC">
      <w:pPr>
        <w:spacing w:after="120"/>
        <w:jc w:val="both"/>
        <w:rPr>
          <w:sz w:val="24"/>
          <w:szCs w:val="24"/>
        </w:rPr>
      </w:pPr>
      <w:r>
        <w:rPr>
          <w:b/>
          <w:bCs/>
          <w:sz w:val="24"/>
          <w:szCs w:val="24"/>
        </w:rPr>
        <w:t>12</w:t>
      </w:r>
      <w:r w:rsidR="00FD6F97" w:rsidRPr="008947A3">
        <w:rPr>
          <w:b/>
          <w:bCs/>
          <w:sz w:val="24"/>
          <w:szCs w:val="24"/>
        </w:rPr>
        <w:t>.</w:t>
      </w:r>
      <w:r w:rsidR="00861686">
        <w:rPr>
          <w:b/>
          <w:bCs/>
          <w:sz w:val="24"/>
          <w:szCs w:val="24"/>
        </w:rPr>
        <w:t>slide</w:t>
      </w:r>
      <w:r w:rsidR="00FD6F97">
        <w:rPr>
          <w:sz w:val="24"/>
          <w:szCs w:val="24"/>
        </w:rPr>
        <w:t>:</w:t>
      </w:r>
      <w:r w:rsidR="002C2C42">
        <w:rPr>
          <w:sz w:val="24"/>
          <w:szCs w:val="24"/>
        </w:rPr>
        <w:t xml:space="preserve">  </w:t>
      </w:r>
      <w:r w:rsidR="004E17C4">
        <w:rPr>
          <w:sz w:val="24"/>
          <w:szCs w:val="24"/>
        </w:rPr>
        <w:t>C</w:t>
      </w:r>
      <w:r w:rsidR="001B47FC" w:rsidRPr="001B47FC">
        <w:rPr>
          <w:sz w:val="24"/>
          <w:szCs w:val="24"/>
        </w:rPr>
        <w:t>ommodity</w:t>
      </w:r>
    </w:p>
    <w:p w14:paraId="2EBA336B" w14:textId="77777777" w:rsidR="00053CA4" w:rsidRDefault="00053CA4" w:rsidP="00EB344D">
      <w:pPr>
        <w:spacing w:after="120"/>
        <w:ind w:left="708"/>
        <w:jc w:val="both"/>
        <w:rPr>
          <w:sz w:val="24"/>
          <w:szCs w:val="24"/>
        </w:rPr>
      </w:pPr>
      <w:r w:rsidRPr="00053CA4">
        <w:rPr>
          <w:b/>
          <w:bCs/>
          <w:sz w:val="24"/>
          <w:szCs w:val="24"/>
        </w:rPr>
        <w:t xml:space="preserve">Coal: </w:t>
      </w:r>
      <w:r w:rsidRPr="00053CA4">
        <w:rPr>
          <w:sz w:val="24"/>
          <w:szCs w:val="24"/>
        </w:rPr>
        <w:t>More than 7.5 billion tonnes are mined worldwide each year, with reserves of about mining. 130 years is estimated to be sufficient.</w:t>
      </w:r>
    </w:p>
    <w:p w14:paraId="122B58A6" w14:textId="77777777" w:rsidR="00053CA4" w:rsidRDefault="00053CA4" w:rsidP="00EB344D">
      <w:pPr>
        <w:spacing w:after="120"/>
        <w:ind w:left="708"/>
        <w:jc w:val="both"/>
        <w:rPr>
          <w:b/>
          <w:bCs/>
          <w:sz w:val="24"/>
          <w:szCs w:val="24"/>
        </w:rPr>
      </w:pPr>
      <w:r w:rsidRPr="00053CA4">
        <w:rPr>
          <w:b/>
          <w:bCs/>
          <w:sz w:val="24"/>
          <w:szCs w:val="24"/>
        </w:rPr>
        <w:t xml:space="preserve">Crude Oil: </w:t>
      </w:r>
      <w:r w:rsidRPr="00053CA4">
        <w:rPr>
          <w:sz w:val="24"/>
          <w:szCs w:val="24"/>
        </w:rPr>
        <w:t>More than 74 million barrels of oil are being brought to the surface today, and this is enough for 54 years, based on the current 1.653 billion barrels of proven reserves.</w:t>
      </w:r>
    </w:p>
    <w:p w14:paraId="53CE8D31" w14:textId="77777777" w:rsidR="00422DBC" w:rsidRDefault="00053CA4" w:rsidP="00EB344D">
      <w:pPr>
        <w:spacing w:after="120"/>
        <w:ind w:left="708"/>
        <w:jc w:val="both"/>
        <w:rPr>
          <w:b/>
          <w:bCs/>
          <w:sz w:val="24"/>
          <w:szCs w:val="24"/>
        </w:rPr>
      </w:pPr>
      <w:r w:rsidRPr="00053CA4">
        <w:rPr>
          <w:b/>
          <w:bCs/>
          <w:sz w:val="24"/>
          <w:szCs w:val="24"/>
        </w:rPr>
        <w:t>Natural Gas:</w:t>
      </w:r>
      <w:r w:rsidRPr="00422DBC">
        <w:rPr>
          <w:sz w:val="24"/>
          <w:szCs w:val="24"/>
        </w:rPr>
        <w:t xml:space="preserve"> According to a report from the Energy Information Agency, the world's natural gas reserves will last for 60 years.</w:t>
      </w:r>
    </w:p>
    <w:p w14:paraId="0F20DC85" w14:textId="77777777" w:rsidR="00775BA4" w:rsidRDefault="00775BA4" w:rsidP="00A4065F">
      <w:pPr>
        <w:spacing w:before="360" w:after="120"/>
        <w:ind w:left="708"/>
        <w:jc w:val="both"/>
        <w:rPr>
          <w:b/>
          <w:bCs/>
          <w:sz w:val="24"/>
          <w:szCs w:val="24"/>
        </w:rPr>
      </w:pPr>
      <w:r w:rsidRPr="00775BA4">
        <w:rPr>
          <w:b/>
          <w:bCs/>
          <w:sz w:val="24"/>
          <w:szCs w:val="24"/>
        </w:rPr>
        <w:t xml:space="preserve">Uranium: </w:t>
      </w:r>
      <w:r w:rsidRPr="00A4065F">
        <w:rPr>
          <w:sz w:val="24"/>
          <w:szCs w:val="24"/>
        </w:rPr>
        <w:t>The energy carrier of nuclear energy. According to a 2001 report from the European Commission, primary uranium sources are sufficient for about 42 years but if secondary sources are added it is 72 years.</w:t>
      </w:r>
    </w:p>
    <w:p w14:paraId="034BB0AB" w14:textId="1A7E6099" w:rsidR="009A41F8" w:rsidRPr="00352F0E" w:rsidRDefault="009A41F8" w:rsidP="00C2286E">
      <w:pPr>
        <w:spacing w:before="360" w:after="120"/>
        <w:jc w:val="both"/>
        <w:rPr>
          <w:sz w:val="24"/>
          <w:szCs w:val="24"/>
        </w:rPr>
      </w:pPr>
      <w:r w:rsidRPr="008947A3">
        <w:rPr>
          <w:b/>
          <w:bCs/>
          <w:sz w:val="24"/>
          <w:szCs w:val="24"/>
        </w:rPr>
        <w:t>1</w:t>
      </w:r>
      <w:r w:rsidR="00B33784">
        <w:rPr>
          <w:b/>
          <w:bCs/>
          <w:sz w:val="24"/>
          <w:szCs w:val="24"/>
        </w:rPr>
        <w:t>3</w:t>
      </w:r>
      <w:r w:rsidRPr="008947A3">
        <w:rPr>
          <w:b/>
          <w:bCs/>
          <w:sz w:val="24"/>
          <w:szCs w:val="24"/>
        </w:rPr>
        <w:t>.</w:t>
      </w:r>
      <w:r w:rsidR="00971243">
        <w:rPr>
          <w:b/>
          <w:bCs/>
          <w:sz w:val="24"/>
          <w:szCs w:val="24"/>
        </w:rPr>
        <w:t>slide</w:t>
      </w:r>
      <w:r w:rsidRPr="008947A3">
        <w:rPr>
          <w:b/>
          <w:bCs/>
          <w:sz w:val="24"/>
          <w:szCs w:val="24"/>
        </w:rPr>
        <w:t>:</w:t>
      </w:r>
      <w:r w:rsidR="002C2C42">
        <w:rPr>
          <w:sz w:val="24"/>
          <w:szCs w:val="24"/>
        </w:rPr>
        <w:t xml:space="preserve"> </w:t>
      </w:r>
      <w:r w:rsidR="001E08AB" w:rsidRPr="001E08AB">
        <w:rPr>
          <w:sz w:val="24"/>
          <w:szCs w:val="24"/>
        </w:rPr>
        <w:t>Paks Nuclear Power Plant</w:t>
      </w:r>
      <w:r w:rsidR="00C2286E">
        <w:rPr>
          <w:sz w:val="24"/>
          <w:szCs w:val="24"/>
        </w:rPr>
        <w:t xml:space="preserve"> (</w:t>
      </w:r>
      <w:r w:rsidR="001E08AB">
        <w:rPr>
          <w:sz w:val="24"/>
          <w:szCs w:val="24"/>
        </w:rPr>
        <w:t>Text on the PPT</w:t>
      </w:r>
      <w:r w:rsidR="00C2286E">
        <w:rPr>
          <w:sz w:val="24"/>
          <w:szCs w:val="24"/>
        </w:rPr>
        <w:t>)</w:t>
      </w:r>
    </w:p>
    <w:sectPr w:rsidR="009A41F8" w:rsidRPr="00352F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2179E1"/>
    <w:multiLevelType w:val="hybridMultilevel"/>
    <w:tmpl w:val="DA662C3E"/>
    <w:lvl w:ilvl="0" w:tplc="A1FEFA52">
      <w:start w:val="1"/>
      <w:numFmt w:val="bullet"/>
      <w:lvlText w:val="•"/>
      <w:lvlJc w:val="left"/>
      <w:pPr>
        <w:tabs>
          <w:tab w:val="num" w:pos="720"/>
        </w:tabs>
        <w:ind w:left="720" w:hanging="360"/>
      </w:pPr>
      <w:rPr>
        <w:rFonts w:ascii="Arial" w:hAnsi="Arial" w:hint="default"/>
      </w:rPr>
    </w:lvl>
    <w:lvl w:ilvl="1" w:tplc="C0727138" w:tentative="1">
      <w:start w:val="1"/>
      <w:numFmt w:val="bullet"/>
      <w:lvlText w:val="•"/>
      <w:lvlJc w:val="left"/>
      <w:pPr>
        <w:tabs>
          <w:tab w:val="num" w:pos="1440"/>
        </w:tabs>
        <w:ind w:left="1440" w:hanging="360"/>
      </w:pPr>
      <w:rPr>
        <w:rFonts w:ascii="Arial" w:hAnsi="Arial" w:hint="default"/>
      </w:rPr>
    </w:lvl>
    <w:lvl w:ilvl="2" w:tplc="F558E212" w:tentative="1">
      <w:start w:val="1"/>
      <w:numFmt w:val="bullet"/>
      <w:lvlText w:val="•"/>
      <w:lvlJc w:val="left"/>
      <w:pPr>
        <w:tabs>
          <w:tab w:val="num" w:pos="2160"/>
        </w:tabs>
        <w:ind w:left="2160" w:hanging="360"/>
      </w:pPr>
      <w:rPr>
        <w:rFonts w:ascii="Arial" w:hAnsi="Arial" w:hint="default"/>
      </w:rPr>
    </w:lvl>
    <w:lvl w:ilvl="3" w:tplc="68061EC0" w:tentative="1">
      <w:start w:val="1"/>
      <w:numFmt w:val="bullet"/>
      <w:lvlText w:val="•"/>
      <w:lvlJc w:val="left"/>
      <w:pPr>
        <w:tabs>
          <w:tab w:val="num" w:pos="2880"/>
        </w:tabs>
        <w:ind w:left="2880" w:hanging="360"/>
      </w:pPr>
      <w:rPr>
        <w:rFonts w:ascii="Arial" w:hAnsi="Arial" w:hint="default"/>
      </w:rPr>
    </w:lvl>
    <w:lvl w:ilvl="4" w:tplc="32E86C88" w:tentative="1">
      <w:start w:val="1"/>
      <w:numFmt w:val="bullet"/>
      <w:lvlText w:val="•"/>
      <w:lvlJc w:val="left"/>
      <w:pPr>
        <w:tabs>
          <w:tab w:val="num" w:pos="3600"/>
        </w:tabs>
        <w:ind w:left="3600" w:hanging="360"/>
      </w:pPr>
      <w:rPr>
        <w:rFonts w:ascii="Arial" w:hAnsi="Arial" w:hint="default"/>
      </w:rPr>
    </w:lvl>
    <w:lvl w:ilvl="5" w:tplc="1994B016" w:tentative="1">
      <w:start w:val="1"/>
      <w:numFmt w:val="bullet"/>
      <w:lvlText w:val="•"/>
      <w:lvlJc w:val="left"/>
      <w:pPr>
        <w:tabs>
          <w:tab w:val="num" w:pos="4320"/>
        </w:tabs>
        <w:ind w:left="4320" w:hanging="360"/>
      </w:pPr>
      <w:rPr>
        <w:rFonts w:ascii="Arial" w:hAnsi="Arial" w:hint="default"/>
      </w:rPr>
    </w:lvl>
    <w:lvl w:ilvl="6" w:tplc="AEFA289A" w:tentative="1">
      <w:start w:val="1"/>
      <w:numFmt w:val="bullet"/>
      <w:lvlText w:val="•"/>
      <w:lvlJc w:val="left"/>
      <w:pPr>
        <w:tabs>
          <w:tab w:val="num" w:pos="5040"/>
        </w:tabs>
        <w:ind w:left="5040" w:hanging="360"/>
      </w:pPr>
      <w:rPr>
        <w:rFonts w:ascii="Arial" w:hAnsi="Arial" w:hint="default"/>
      </w:rPr>
    </w:lvl>
    <w:lvl w:ilvl="7" w:tplc="1DE8AA0E" w:tentative="1">
      <w:start w:val="1"/>
      <w:numFmt w:val="bullet"/>
      <w:lvlText w:val="•"/>
      <w:lvlJc w:val="left"/>
      <w:pPr>
        <w:tabs>
          <w:tab w:val="num" w:pos="5760"/>
        </w:tabs>
        <w:ind w:left="5760" w:hanging="360"/>
      </w:pPr>
      <w:rPr>
        <w:rFonts w:ascii="Arial" w:hAnsi="Arial" w:hint="default"/>
      </w:rPr>
    </w:lvl>
    <w:lvl w:ilvl="8" w:tplc="4724C3F2" w:tentative="1">
      <w:start w:val="1"/>
      <w:numFmt w:val="bullet"/>
      <w:lvlText w:val="•"/>
      <w:lvlJc w:val="left"/>
      <w:pPr>
        <w:tabs>
          <w:tab w:val="num" w:pos="6480"/>
        </w:tabs>
        <w:ind w:left="6480" w:hanging="360"/>
      </w:pPr>
      <w:rPr>
        <w:rFonts w:ascii="Arial" w:hAnsi="Arial" w:hint="default"/>
      </w:rPr>
    </w:lvl>
  </w:abstractNum>
  <w:abstractNum w:abstractNumId="1">
    <w:nsid w:val="4FF23CBD"/>
    <w:multiLevelType w:val="hybridMultilevel"/>
    <w:tmpl w:val="A93E1F6C"/>
    <w:lvl w:ilvl="0" w:tplc="040E0001">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B79"/>
    <w:rsid w:val="00053CA4"/>
    <w:rsid w:val="00054A6F"/>
    <w:rsid w:val="0008674B"/>
    <w:rsid w:val="00153468"/>
    <w:rsid w:val="00164948"/>
    <w:rsid w:val="001732A1"/>
    <w:rsid w:val="00182C4D"/>
    <w:rsid w:val="00186CA2"/>
    <w:rsid w:val="001B47FC"/>
    <w:rsid w:val="001D2B68"/>
    <w:rsid w:val="001E08AB"/>
    <w:rsid w:val="001E7417"/>
    <w:rsid w:val="00212501"/>
    <w:rsid w:val="00213771"/>
    <w:rsid w:val="00284721"/>
    <w:rsid w:val="002C2C42"/>
    <w:rsid w:val="002D69BD"/>
    <w:rsid w:val="00314D26"/>
    <w:rsid w:val="00352F0E"/>
    <w:rsid w:val="0035463B"/>
    <w:rsid w:val="003B25FF"/>
    <w:rsid w:val="00422DBC"/>
    <w:rsid w:val="004379A6"/>
    <w:rsid w:val="004B7965"/>
    <w:rsid w:val="004E17C4"/>
    <w:rsid w:val="005355E0"/>
    <w:rsid w:val="005E0AD5"/>
    <w:rsid w:val="00643D77"/>
    <w:rsid w:val="006A5B8E"/>
    <w:rsid w:val="006D2F5B"/>
    <w:rsid w:val="00704E9A"/>
    <w:rsid w:val="00772873"/>
    <w:rsid w:val="00775BA4"/>
    <w:rsid w:val="007A02CE"/>
    <w:rsid w:val="00861686"/>
    <w:rsid w:val="0086258A"/>
    <w:rsid w:val="008947A3"/>
    <w:rsid w:val="008C6C9A"/>
    <w:rsid w:val="008E296A"/>
    <w:rsid w:val="00914A00"/>
    <w:rsid w:val="00943830"/>
    <w:rsid w:val="009454C2"/>
    <w:rsid w:val="009640C3"/>
    <w:rsid w:val="00971243"/>
    <w:rsid w:val="009A41F8"/>
    <w:rsid w:val="009D4CB2"/>
    <w:rsid w:val="00A04E25"/>
    <w:rsid w:val="00A2790E"/>
    <w:rsid w:val="00A37795"/>
    <w:rsid w:val="00A4065F"/>
    <w:rsid w:val="00A4355F"/>
    <w:rsid w:val="00A656F7"/>
    <w:rsid w:val="00A878FB"/>
    <w:rsid w:val="00AA6373"/>
    <w:rsid w:val="00AB0CB2"/>
    <w:rsid w:val="00AC5E99"/>
    <w:rsid w:val="00AD4D1A"/>
    <w:rsid w:val="00AE366B"/>
    <w:rsid w:val="00B0757B"/>
    <w:rsid w:val="00B33784"/>
    <w:rsid w:val="00BC2249"/>
    <w:rsid w:val="00BD674B"/>
    <w:rsid w:val="00C2286E"/>
    <w:rsid w:val="00C44643"/>
    <w:rsid w:val="00C475D6"/>
    <w:rsid w:val="00C87B24"/>
    <w:rsid w:val="00C93207"/>
    <w:rsid w:val="00CC5A5E"/>
    <w:rsid w:val="00D10858"/>
    <w:rsid w:val="00D23608"/>
    <w:rsid w:val="00D44A6C"/>
    <w:rsid w:val="00D61404"/>
    <w:rsid w:val="00D66380"/>
    <w:rsid w:val="00D672A3"/>
    <w:rsid w:val="00D921A2"/>
    <w:rsid w:val="00DB1EDE"/>
    <w:rsid w:val="00DC3071"/>
    <w:rsid w:val="00DE2B79"/>
    <w:rsid w:val="00DF550F"/>
    <w:rsid w:val="00E33343"/>
    <w:rsid w:val="00E50839"/>
    <w:rsid w:val="00E62ADE"/>
    <w:rsid w:val="00E677C3"/>
    <w:rsid w:val="00E7061D"/>
    <w:rsid w:val="00E720A2"/>
    <w:rsid w:val="00EA4AE4"/>
    <w:rsid w:val="00EB344D"/>
    <w:rsid w:val="00F87B57"/>
    <w:rsid w:val="00FB736F"/>
    <w:rsid w:val="00FD3FB7"/>
    <w:rsid w:val="00FD6F9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30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186CA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186C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810335">
      <w:bodyDiv w:val="1"/>
      <w:marLeft w:val="0"/>
      <w:marRight w:val="0"/>
      <w:marTop w:val="0"/>
      <w:marBottom w:val="0"/>
      <w:divBdr>
        <w:top w:val="none" w:sz="0" w:space="0" w:color="auto"/>
        <w:left w:val="none" w:sz="0" w:space="0" w:color="auto"/>
        <w:bottom w:val="none" w:sz="0" w:space="0" w:color="auto"/>
        <w:right w:val="none" w:sz="0" w:space="0" w:color="auto"/>
      </w:divBdr>
      <w:divsChild>
        <w:div w:id="1297223748">
          <w:marLeft w:val="446"/>
          <w:marRight w:val="0"/>
          <w:marTop w:val="0"/>
          <w:marBottom w:val="0"/>
          <w:divBdr>
            <w:top w:val="none" w:sz="0" w:space="0" w:color="auto"/>
            <w:left w:val="none" w:sz="0" w:space="0" w:color="auto"/>
            <w:bottom w:val="none" w:sz="0" w:space="0" w:color="auto"/>
            <w:right w:val="none" w:sz="0" w:space="0" w:color="auto"/>
          </w:divBdr>
        </w:div>
        <w:div w:id="1632252103">
          <w:marLeft w:val="446"/>
          <w:marRight w:val="0"/>
          <w:marTop w:val="0"/>
          <w:marBottom w:val="0"/>
          <w:divBdr>
            <w:top w:val="none" w:sz="0" w:space="0" w:color="auto"/>
            <w:left w:val="none" w:sz="0" w:space="0" w:color="auto"/>
            <w:bottom w:val="none" w:sz="0" w:space="0" w:color="auto"/>
            <w:right w:val="none" w:sz="0" w:space="0" w:color="auto"/>
          </w:divBdr>
        </w:div>
        <w:div w:id="784349263">
          <w:marLeft w:val="446"/>
          <w:marRight w:val="0"/>
          <w:marTop w:val="0"/>
          <w:marBottom w:val="0"/>
          <w:divBdr>
            <w:top w:val="none" w:sz="0" w:space="0" w:color="auto"/>
            <w:left w:val="none" w:sz="0" w:space="0" w:color="auto"/>
            <w:bottom w:val="none" w:sz="0" w:space="0" w:color="auto"/>
            <w:right w:val="none" w:sz="0" w:space="0" w:color="auto"/>
          </w:divBdr>
        </w:div>
        <w:div w:id="433985111">
          <w:marLeft w:val="446"/>
          <w:marRight w:val="0"/>
          <w:marTop w:val="0"/>
          <w:marBottom w:val="0"/>
          <w:divBdr>
            <w:top w:val="none" w:sz="0" w:space="0" w:color="auto"/>
            <w:left w:val="none" w:sz="0" w:space="0" w:color="auto"/>
            <w:bottom w:val="none" w:sz="0" w:space="0" w:color="auto"/>
            <w:right w:val="none" w:sz="0" w:space="0" w:color="auto"/>
          </w:divBdr>
        </w:div>
      </w:divsChild>
    </w:div>
    <w:div w:id="253972831">
      <w:bodyDiv w:val="1"/>
      <w:marLeft w:val="0"/>
      <w:marRight w:val="0"/>
      <w:marTop w:val="0"/>
      <w:marBottom w:val="0"/>
      <w:divBdr>
        <w:top w:val="none" w:sz="0" w:space="0" w:color="auto"/>
        <w:left w:val="none" w:sz="0" w:space="0" w:color="auto"/>
        <w:bottom w:val="none" w:sz="0" w:space="0" w:color="auto"/>
        <w:right w:val="none" w:sz="0" w:space="0" w:color="auto"/>
      </w:divBdr>
    </w:div>
    <w:div w:id="507990904">
      <w:bodyDiv w:val="1"/>
      <w:marLeft w:val="0"/>
      <w:marRight w:val="0"/>
      <w:marTop w:val="0"/>
      <w:marBottom w:val="0"/>
      <w:divBdr>
        <w:top w:val="none" w:sz="0" w:space="0" w:color="auto"/>
        <w:left w:val="none" w:sz="0" w:space="0" w:color="auto"/>
        <w:bottom w:val="none" w:sz="0" w:space="0" w:color="auto"/>
        <w:right w:val="none" w:sz="0" w:space="0" w:color="auto"/>
      </w:divBdr>
      <w:divsChild>
        <w:div w:id="54936835">
          <w:marLeft w:val="360"/>
          <w:marRight w:val="0"/>
          <w:marTop w:val="200"/>
          <w:marBottom w:val="0"/>
          <w:divBdr>
            <w:top w:val="none" w:sz="0" w:space="0" w:color="auto"/>
            <w:left w:val="none" w:sz="0" w:space="0" w:color="auto"/>
            <w:bottom w:val="none" w:sz="0" w:space="0" w:color="auto"/>
            <w:right w:val="none" w:sz="0" w:space="0" w:color="auto"/>
          </w:divBdr>
        </w:div>
      </w:divsChild>
    </w:div>
    <w:div w:id="539047804">
      <w:bodyDiv w:val="1"/>
      <w:marLeft w:val="0"/>
      <w:marRight w:val="0"/>
      <w:marTop w:val="0"/>
      <w:marBottom w:val="0"/>
      <w:divBdr>
        <w:top w:val="none" w:sz="0" w:space="0" w:color="auto"/>
        <w:left w:val="none" w:sz="0" w:space="0" w:color="auto"/>
        <w:bottom w:val="none" w:sz="0" w:space="0" w:color="auto"/>
        <w:right w:val="none" w:sz="0" w:space="0" w:color="auto"/>
      </w:divBdr>
      <w:divsChild>
        <w:div w:id="766190670">
          <w:marLeft w:val="547"/>
          <w:marRight w:val="0"/>
          <w:marTop w:val="115"/>
          <w:marBottom w:val="120"/>
          <w:divBdr>
            <w:top w:val="none" w:sz="0" w:space="0" w:color="auto"/>
            <w:left w:val="none" w:sz="0" w:space="0" w:color="auto"/>
            <w:bottom w:val="none" w:sz="0" w:space="0" w:color="auto"/>
            <w:right w:val="none" w:sz="0" w:space="0" w:color="auto"/>
          </w:divBdr>
        </w:div>
        <w:div w:id="61635657">
          <w:marLeft w:val="547"/>
          <w:marRight w:val="0"/>
          <w:marTop w:val="115"/>
          <w:marBottom w:val="120"/>
          <w:divBdr>
            <w:top w:val="none" w:sz="0" w:space="0" w:color="auto"/>
            <w:left w:val="none" w:sz="0" w:space="0" w:color="auto"/>
            <w:bottom w:val="none" w:sz="0" w:space="0" w:color="auto"/>
            <w:right w:val="none" w:sz="0" w:space="0" w:color="auto"/>
          </w:divBdr>
        </w:div>
      </w:divsChild>
    </w:div>
    <w:div w:id="605043266">
      <w:bodyDiv w:val="1"/>
      <w:marLeft w:val="0"/>
      <w:marRight w:val="0"/>
      <w:marTop w:val="0"/>
      <w:marBottom w:val="0"/>
      <w:divBdr>
        <w:top w:val="none" w:sz="0" w:space="0" w:color="auto"/>
        <w:left w:val="none" w:sz="0" w:space="0" w:color="auto"/>
        <w:bottom w:val="none" w:sz="0" w:space="0" w:color="auto"/>
        <w:right w:val="none" w:sz="0" w:space="0" w:color="auto"/>
      </w:divBdr>
      <w:divsChild>
        <w:div w:id="1518278007">
          <w:marLeft w:val="360"/>
          <w:marRight w:val="0"/>
          <w:marTop w:val="200"/>
          <w:marBottom w:val="0"/>
          <w:divBdr>
            <w:top w:val="none" w:sz="0" w:space="0" w:color="auto"/>
            <w:left w:val="none" w:sz="0" w:space="0" w:color="auto"/>
            <w:bottom w:val="none" w:sz="0" w:space="0" w:color="auto"/>
            <w:right w:val="none" w:sz="0" w:space="0" w:color="auto"/>
          </w:divBdr>
        </w:div>
        <w:div w:id="1876772228">
          <w:marLeft w:val="360"/>
          <w:marRight w:val="0"/>
          <w:marTop w:val="200"/>
          <w:marBottom w:val="0"/>
          <w:divBdr>
            <w:top w:val="none" w:sz="0" w:space="0" w:color="auto"/>
            <w:left w:val="none" w:sz="0" w:space="0" w:color="auto"/>
            <w:bottom w:val="none" w:sz="0" w:space="0" w:color="auto"/>
            <w:right w:val="none" w:sz="0" w:space="0" w:color="auto"/>
          </w:divBdr>
        </w:div>
        <w:div w:id="2131701778">
          <w:marLeft w:val="360"/>
          <w:marRight w:val="0"/>
          <w:marTop w:val="200"/>
          <w:marBottom w:val="0"/>
          <w:divBdr>
            <w:top w:val="none" w:sz="0" w:space="0" w:color="auto"/>
            <w:left w:val="none" w:sz="0" w:space="0" w:color="auto"/>
            <w:bottom w:val="none" w:sz="0" w:space="0" w:color="auto"/>
            <w:right w:val="none" w:sz="0" w:space="0" w:color="auto"/>
          </w:divBdr>
        </w:div>
        <w:div w:id="548146129">
          <w:marLeft w:val="360"/>
          <w:marRight w:val="0"/>
          <w:marTop w:val="200"/>
          <w:marBottom w:val="0"/>
          <w:divBdr>
            <w:top w:val="none" w:sz="0" w:space="0" w:color="auto"/>
            <w:left w:val="none" w:sz="0" w:space="0" w:color="auto"/>
            <w:bottom w:val="none" w:sz="0" w:space="0" w:color="auto"/>
            <w:right w:val="none" w:sz="0" w:space="0" w:color="auto"/>
          </w:divBdr>
        </w:div>
        <w:div w:id="1539977344">
          <w:marLeft w:val="360"/>
          <w:marRight w:val="0"/>
          <w:marTop w:val="200"/>
          <w:marBottom w:val="0"/>
          <w:divBdr>
            <w:top w:val="none" w:sz="0" w:space="0" w:color="auto"/>
            <w:left w:val="none" w:sz="0" w:space="0" w:color="auto"/>
            <w:bottom w:val="none" w:sz="0" w:space="0" w:color="auto"/>
            <w:right w:val="none" w:sz="0" w:space="0" w:color="auto"/>
          </w:divBdr>
        </w:div>
        <w:div w:id="1633100745">
          <w:marLeft w:val="360"/>
          <w:marRight w:val="0"/>
          <w:marTop w:val="200"/>
          <w:marBottom w:val="0"/>
          <w:divBdr>
            <w:top w:val="none" w:sz="0" w:space="0" w:color="auto"/>
            <w:left w:val="none" w:sz="0" w:space="0" w:color="auto"/>
            <w:bottom w:val="none" w:sz="0" w:space="0" w:color="auto"/>
            <w:right w:val="none" w:sz="0" w:space="0" w:color="auto"/>
          </w:divBdr>
        </w:div>
        <w:div w:id="1033841611">
          <w:marLeft w:val="360"/>
          <w:marRight w:val="0"/>
          <w:marTop w:val="200"/>
          <w:marBottom w:val="0"/>
          <w:divBdr>
            <w:top w:val="none" w:sz="0" w:space="0" w:color="auto"/>
            <w:left w:val="none" w:sz="0" w:space="0" w:color="auto"/>
            <w:bottom w:val="none" w:sz="0" w:space="0" w:color="auto"/>
            <w:right w:val="none" w:sz="0" w:space="0" w:color="auto"/>
          </w:divBdr>
        </w:div>
      </w:divsChild>
    </w:div>
    <w:div w:id="619343664">
      <w:bodyDiv w:val="1"/>
      <w:marLeft w:val="0"/>
      <w:marRight w:val="0"/>
      <w:marTop w:val="0"/>
      <w:marBottom w:val="0"/>
      <w:divBdr>
        <w:top w:val="none" w:sz="0" w:space="0" w:color="auto"/>
        <w:left w:val="none" w:sz="0" w:space="0" w:color="auto"/>
        <w:bottom w:val="none" w:sz="0" w:space="0" w:color="auto"/>
        <w:right w:val="none" w:sz="0" w:space="0" w:color="auto"/>
      </w:divBdr>
      <w:divsChild>
        <w:div w:id="722876635">
          <w:marLeft w:val="446"/>
          <w:marRight w:val="0"/>
          <w:marTop w:val="240"/>
          <w:marBottom w:val="0"/>
          <w:divBdr>
            <w:top w:val="none" w:sz="0" w:space="0" w:color="auto"/>
            <w:left w:val="none" w:sz="0" w:space="0" w:color="auto"/>
            <w:bottom w:val="none" w:sz="0" w:space="0" w:color="auto"/>
            <w:right w:val="none" w:sz="0" w:space="0" w:color="auto"/>
          </w:divBdr>
        </w:div>
        <w:div w:id="1442530884">
          <w:marLeft w:val="446"/>
          <w:marRight w:val="0"/>
          <w:marTop w:val="240"/>
          <w:marBottom w:val="0"/>
          <w:divBdr>
            <w:top w:val="none" w:sz="0" w:space="0" w:color="auto"/>
            <w:left w:val="none" w:sz="0" w:space="0" w:color="auto"/>
            <w:bottom w:val="none" w:sz="0" w:space="0" w:color="auto"/>
            <w:right w:val="none" w:sz="0" w:space="0" w:color="auto"/>
          </w:divBdr>
        </w:div>
        <w:div w:id="596789760">
          <w:marLeft w:val="446"/>
          <w:marRight w:val="0"/>
          <w:marTop w:val="240"/>
          <w:marBottom w:val="0"/>
          <w:divBdr>
            <w:top w:val="none" w:sz="0" w:space="0" w:color="auto"/>
            <w:left w:val="none" w:sz="0" w:space="0" w:color="auto"/>
            <w:bottom w:val="none" w:sz="0" w:space="0" w:color="auto"/>
            <w:right w:val="none" w:sz="0" w:space="0" w:color="auto"/>
          </w:divBdr>
        </w:div>
        <w:div w:id="116724855">
          <w:marLeft w:val="446"/>
          <w:marRight w:val="0"/>
          <w:marTop w:val="240"/>
          <w:marBottom w:val="0"/>
          <w:divBdr>
            <w:top w:val="none" w:sz="0" w:space="0" w:color="auto"/>
            <w:left w:val="none" w:sz="0" w:space="0" w:color="auto"/>
            <w:bottom w:val="none" w:sz="0" w:space="0" w:color="auto"/>
            <w:right w:val="none" w:sz="0" w:space="0" w:color="auto"/>
          </w:divBdr>
        </w:div>
      </w:divsChild>
    </w:div>
    <w:div w:id="697390635">
      <w:bodyDiv w:val="1"/>
      <w:marLeft w:val="0"/>
      <w:marRight w:val="0"/>
      <w:marTop w:val="0"/>
      <w:marBottom w:val="0"/>
      <w:divBdr>
        <w:top w:val="none" w:sz="0" w:space="0" w:color="auto"/>
        <w:left w:val="none" w:sz="0" w:space="0" w:color="auto"/>
        <w:bottom w:val="none" w:sz="0" w:space="0" w:color="auto"/>
        <w:right w:val="none" w:sz="0" w:space="0" w:color="auto"/>
      </w:divBdr>
      <w:divsChild>
        <w:div w:id="1924727341">
          <w:marLeft w:val="360"/>
          <w:marRight w:val="0"/>
          <w:marTop w:val="200"/>
          <w:marBottom w:val="0"/>
          <w:divBdr>
            <w:top w:val="none" w:sz="0" w:space="0" w:color="auto"/>
            <w:left w:val="none" w:sz="0" w:space="0" w:color="auto"/>
            <w:bottom w:val="none" w:sz="0" w:space="0" w:color="auto"/>
            <w:right w:val="none" w:sz="0" w:space="0" w:color="auto"/>
          </w:divBdr>
        </w:div>
        <w:div w:id="1327514631">
          <w:marLeft w:val="360"/>
          <w:marRight w:val="0"/>
          <w:marTop w:val="200"/>
          <w:marBottom w:val="0"/>
          <w:divBdr>
            <w:top w:val="none" w:sz="0" w:space="0" w:color="auto"/>
            <w:left w:val="none" w:sz="0" w:space="0" w:color="auto"/>
            <w:bottom w:val="none" w:sz="0" w:space="0" w:color="auto"/>
            <w:right w:val="none" w:sz="0" w:space="0" w:color="auto"/>
          </w:divBdr>
        </w:div>
        <w:div w:id="568076925">
          <w:marLeft w:val="360"/>
          <w:marRight w:val="0"/>
          <w:marTop w:val="200"/>
          <w:marBottom w:val="0"/>
          <w:divBdr>
            <w:top w:val="none" w:sz="0" w:space="0" w:color="auto"/>
            <w:left w:val="none" w:sz="0" w:space="0" w:color="auto"/>
            <w:bottom w:val="none" w:sz="0" w:space="0" w:color="auto"/>
            <w:right w:val="none" w:sz="0" w:space="0" w:color="auto"/>
          </w:divBdr>
        </w:div>
        <w:div w:id="1828279129">
          <w:marLeft w:val="360"/>
          <w:marRight w:val="0"/>
          <w:marTop w:val="200"/>
          <w:marBottom w:val="0"/>
          <w:divBdr>
            <w:top w:val="none" w:sz="0" w:space="0" w:color="auto"/>
            <w:left w:val="none" w:sz="0" w:space="0" w:color="auto"/>
            <w:bottom w:val="none" w:sz="0" w:space="0" w:color="auto"/>
            <w:right w:val="none" w:sz="0" w:space="0" w:color="auto"/>
          </w:divBdr>
        </w:div>
        <w:div w:id="1677921512">
          <w:marLeft w:val="360"/>
          <w:marRight w:val="0"/>
          <w:marTop w:val="200"/>
          <w:marBottom w:val="0"/>
          <w:divBdr>
            <w:top w:val="none" w:sz="0" w:space="0" w:color="auto"/>
            <w:left w:val="none" w:sz="0" w:space="0" w:color="auto"/>
            <w:bottom w:val="none" w:sz="0" w:space="0" w:color="auto"/>
            <w:right w:val="none" w:sz="0" w:space="0" w:color="auto"/>
          </w:divBdr>
        </w:div>
      </w:divsChild>
    </w:div>
    <w:div w:id="742795286">
      <w:bodyDiv w:val="1"/>
      <w:marLeft w:val="0"/>
      <w:marRight w:val="0"/>
      <w:marTop w:val="0"/>
      <w:marBottom w:val="0"/>
      <w:divBdr>
        <w:top w:val="none" w:sz="0" w:space="0" w:color="auto"/>
        <w:left w:val="none" w:sz="0" w:space="0" w:color="auto"/>
        <w:bottom w:val="none" w:sz="0" w:space="0" w:color="auto"/>
        <w:right w:val="none" w:sz="0" w:space="0" w:color="auto"/>
      </w:divBdr>
    </w:div>
    <w:div w:id="952789741">
      <w:bodyDiv w:val="1"/>
      <w:marLeft w:val="0"/>
      <w:marRight w:val="0"/>
      <w:marTop w:val="0"/>
      <w:marBottom w:val="0"/>
      <w:divBdr>
        <w:top w:val="none" w:sz="0" w:space="0" w:color="auto"/>
        <w:left w:val="none" w:sz="0" w:space="0" w:color="auto"/>
        <w:bottom w:val="none" w:sz="0" w:space="0" w:color="auto"/>
        <w:right w:val="none" w:sz="0" w:space="0" w:color="auto"/>
      </w:divBdr>
      <w:divsChild>
        <w:div w:id="1381324315">
          <w:marLeft w:val="360"/>
          <w:marRight w:val="0"/>
          <w:marTop w:val="200"/>
          <w:marBottom w:val="0"/>
          <w:divBdr>
            <w:top w:val="none" w:sz="0" w:space="0" w:color="auto"/>
            <w:left w:val="none" w:sz="0" w:space="0" w:color="auto"/>
            <w:bottom w:val="none" w:sz="0" w:space="0" w:color="auto"/>
            <w:right w:val="none" w:sz="0" w:space="0" w:color="auto"/>
          </w:divBdr>
        </w:div>
        <w:div w:id="156503995">
          <w:marLeft w:val="360"/>
          <w:marRight w:val="0"/>
          <w:marTop w:val="200"/>
          <w:marBottom w:val="0"/>
          <w:divBdr>
            <w:top w:val="none" w:sz="0" w:space="0" w:color="auto"/>
            <w:left w:val="none" w:sz="0" w:space="0" w:color="auto"/>
            <w:bottom w:val="none" w:sz="0" w:space="0" w:color="auto"/>
            <w:right w:val="none" w:sz="0" w:space="0" w:color="auto"/>
          </w:divBdr>
        </w:div>
        <w:div w:id="965550062">
          <w:marLeft w:val="360"/>
          <w:marRight w:val="0"/>
          <w:marTop w:val="200"/>
          <w:marBottom w:val="0"/>
          <w:divBdr>
            <w:top w:val="none" w:sz="0" w:space="0" w:color="auto"/>
            <w:left w:val="none" w:sz="0" w:space="0" w:color="auto"/>
            <w:bottom w:val="none" w:sz="0" w:space="0" w:color="auto"/>
            <w:right w:val="none" w:sz="0" w:space="0" w:color="auto"/>
          </w:divBdr>
        </w:div>
        <w:div w:id="1835298514">
          <w:marLeft w:val="360"/>
          <w:marRight w:val="0"/>
          <w:marTop w:val="200"/>
          <w:marBottom w:val="0"/>
          <w:divBdr>
            <w:top w:val="none" w:sz="0" w:space="0" w:color="auto"/>
            <w:left w:val="none" w:sz="0" w:space="0" w:color="auto"/>
            <w:bottom w:val="none" w:sz="0" w:space="0" w:color="auto"/>
            <w:right w:val="none" w:sz="0" w:space="0" w:color="auto"/>
          </w:divBdr>
        </w:div>
        <w:div w:id="459957687">
          <w:marLeft w:val="360"/>
          <w:marRight w:val="0"/>
          <w:marTop w:val="200"/>
          <w:marBottom w:val="0"/>
          <w:divBdr>
            <w:top w:val="none" w:sz="0" w:space="0" w:color="auto"/>
            <w:left w:val="none" w:sz="0" w:space="0" w:color="auto"/>
            <w:bottom w:val="none" w:sz="0" w:space="0" w:color="auto"/>
            <w:right w:val="none" w:sz="0" w:space="0" w:color="auto"/>
          </w:divBdr>
        </w:div>
      </w:divsChild>
    </w:div>
    <w:div w:id="1051150529">
      <w:bodyDiv w:val="1"/>
      <w:marLeft w:val="0"/>
      <w:marRight w:val="0"/>
      <w:marTop w:val="0"/>
      <w:marBottom w:val="0"/>
      <w:divBdr>
        <w:top w:val="none" w:sz="0" w:space="0" w:color="auto"/>
        <w:left w:val="none" w:sz="0" w:space="0" w:color="auto"/>
        <w:bottom w:val="none" w:sz="0" w:space="0" w:color="auto"/>
        <w:right w:val="none" w:sz="0" w:space="0" w:color="auto"/>
      </w:divBdr>
      <w:divsChild>
        <w:div w:id="796610358">
          <w:marLeft w:val="360"/>
          <w:marRight w:val="0"/>
          <w:marTop w:val="200"/>
          <w:marBottom w:val="0"/>
          <w:divBdr>
            <w:top w:val="none" w:sz="0" w:space="0" w:color="auto"/>
            <w:left w:val="none" w:sz="0" w:space="0" w:color="auto"/>
            <w:bottom w:val="none" w:sz="0" w:space="0" w:color="auto"/>
            <w:right w:val="none" w:sz="0" w:space="0" w:color="auto"/>
          </w:divBdr>
        </w:div>
        <w:div w:id="418215647">
          <w:marLeft w:val="360"/>
          <w:marRight w:val="0"/>
          <w:marTop w:val="200"/>
          <w:marBottom w:val="0"/>
          <w:divBdr>
            <w:top w:val="none" w:sz="0" w:space="0" w:color="auto"/>
            <w:left w:val="none" w:sz="0" w:space="0" w:color="auto"/>
            <w:bottom w:val="none" w:sz="0" w:space="0" w:color="auto"/>
            <w:right w:val="none" w:sz="0" w:space="0" w:color="auto"/>
          </w:divBdr>
        </w:div>
        <w:div w:id="497766611">
          <w:marLeft w:val="360"/>
          <w:marRight w:val="0"/>
          <w:marTop w:val="200"/>
          <w:marBottom w:val="0"/>
          <w:divBdr>
            <w:top w:val="none" w:sz="0" w:space="0" w:color="auto"/>
            <w:left w:val="none" w:sz="0" w:space="0" w:color="auto"/>
            <w:bottom w:val="none" w:sz="0" w:space="0" w:color="auto"/>
            <w:right w:val="none" w:sz="0" w:space="0" w:color="auto"/>
          </w:divBdr>
        </w:div>
      </w:divsChild>
    </w:div>
    <w:div w:id="1469937046">
      <w:bodyDiv w:val="1"/>
      <w:marLeft w:val="0"/>
      <w:marRight w:val="0"/>
      <w:marTop w:val="0"/>
      <w:marBottom w:val="0"/>
      <w:divBdr>
        <w:top w:val="none" w:sz="0" w:space="0" w:color="auto"/>
        <w:left w:val="none" w:sz="0" w:space="0" w:color="auto"/>
        <w:bottom w:val="none" w:sz="0" w:space="0" w:color="auto"/>
        <w:right w:val="none" w:sz="0" w:space="0" w:color="auto"/>
      </w:divBdr>
    </w:div>
    <w:div w:id="1535344132">
      <w:bodyDiv w:val="1"/>
      <w:marLeft w:val="0"/>
      <w:marRight w:val="0"/>
      <w:marTop w:val="0"/>
      <w:marBottom w:val="0"/>
      <w:divBdr>
        <w:top w:val="none" w:sz="0" w:space="0" w:color="auto"/>
        <w:left w:val="none" w:sz="0" w:space="0" w:color="auto"/>
        <w:bottom w:val="none" w:sz="0" w:space="0" w:color="auto"/>
        <w:right w:val="none" w:sz="0" w:space="0" w:color="auto"/>
      </w:divBdr>
      <w:divsChild>
        <w:div w:id="249505460">
          <w:marLeft w:val="360"/>
          <w:marRight w:val="0"/>
          <w:marTop w:val="200"/>
          <w:marBottom w:val="0"/>
          <w:divBdr>
            <w:top w:val="none" w:sz="0" w:space="0" w:color="auto"/>
            <w:left w:val="none" w:sz="0" w:space="0" w:color="auto"/>
            <w:bottom w:val="none" w:sz="0" w:space="0" w:color="auto"/>
            <w:right w:val="none" w:sz="0" w:space="0" w:color="auto"/>
          </w:divBdr>
        </w:div>
      </w:divsChild>
    </w:div>
    <w:div w:id="1680349565">
      <w:bodyDiv w:val="1"/>
      <w:marLeft w:val="0"/>
      <w:marRight w:val="0"/>
      <w:marTop w:val="0"/>
      <w:marBottom w:val="0"/>
      <w:divBdr>
        <w:top w:val="none" w:sz="0" w:space="0" w:color="auto"/>
        <w:left w:val="none" w:sz="0" w:space="0" w:color="auto"/>
        <w:bottom w:val="none" w:sz="0" w:space="0" w:color="auto"/>
        <w:right w:val="none" w:sz="0" w:space="0" w:color="auto"/>
      </w:divBdr>
      <w:divsChild>
        <w:div w:id="1882786788">
          <w:marLeft w:val="360"/>
          <w:marRight w:val="0"/>
          <w:marTop w:val="200"/>
          <w:marBottom w:val="0"/>
          <w:divBdr>
            <w:top w:val="none" w:sz="0" w:space="0" w:color="auto"/>
            <w:left w:val="none" w:sz="0" w:space="0" w:color="auto"/>
            <w:bottom w:val="none" w:sz="0" w:space="0" w:color="auto"/>
            <w:right w:val="none" w:sz="0" w:space="0" w:color="auto"/>
          </w:divBdr>
        </w:div>
        <w:div w:id="2122407084">
          <w:marLeft w:val="360"/>
          <w:marRight w:val="0"/>
          <w:marTop w:val="200"/>
          <w:marBottom w:val="0"/>
          <w:divBdr>
            <w:top w:val="none" w:sz="0" w:space="0" w:color="auto"/>
            <w:left w:val="none" w:sz="0" w:space="0" w:color="auto"/>
            <w:bottom w:val="none" w:sz="0" w:space="0" w:color="auto"/>
            <w:right w:val="none" w:sz="0" w:space="0" w:color="auto"/>
          </w:divBdr>
        </w:div>
      </w:divsChild>
    </w:div>
    <w:div w:id="1691251078">
      <w:bodyDiv w:val="1"/>
      <w:marLeft w:val="0"/>
      <w:marRight w:val="0"/>
      <w:marTop w:val="0"/>
      <w:marBottom w:val="0"/>
      <w:divBdr>
        <w:top w:val="none" w:sz="0" w:space="0" w:color="auto"/>
        <w:left w:val="none" w:sz="0" w:space="0" w:color="auto"/>
        <w:bottom w:val="none" w:sz="0" w:space="0" w:color="auto"/>
        <w:right w:val="none" w:sz="0" w:space="0" w:color="auto"/>
      </w:divBdr>
      <w:divsChild>
        <w:div w:id="2056005333">
          <w:marLeft w:val="360"/>
          <w:marRight w:val="0"/>
          <w:marTop w:val="200"/>
          <w:marBottom w:val="0"/>
          <w:divBdr>
            <w:top w:val="none" w:sz="0" w:space="0" w:color="auto"/>
            <w:left w:val="none" w:sz="0" w:space="0" w:color="auto"/>
            <w:bottom w:val="none" w:sz="0" w:space="0" w:color="auto"/>
            <w:right w:val="none" w:sz="0" w:space="0" w:color="auto"/>
          </w:divBdr>
        </w:div>
        <w:div w:id="1445267636">
          <w:marLeft w:val="360"/>
          <w:marRight w:val="0"/>
          <w:marTop w:val="200"/>
          <w:marBottom w:val="0"/>
          <w:divBdr>
            <w:top w:val="none" w:sz="0" w:space="0" w:color="auto"/>
            <w:left w:val="none" w:sz="0" w:space="0" w:color="auto"/>
            <w:bottom w:val="none" w:sz="0" w:space="0" w:color="auto"/>
            <w:right w:val="none" w:sz="0" w:space="0" w:color="auto"/>
          </w:divBdr>
        </w:div>
        <w:div w:id="816847136">
          <w:marLeft w:val="360"/>
          <w:marRight w:val="0"/>
          <w:marTop w:val="200"/>
          <w:marBottom w:val="0"/>
          <w:divBdr>
            <w:top w:val="none" w:sz="0" w:space="0" w:color="auto"/>
            <w:left w:val="none" w:sz="0" w:space="0" w:color="auto"/>
            <w:bottom w:val="none" w:sz="0" w:space="0" w:color="auto"/>
            <w:right w:val="none" w:sz="0" w:space="0" w:color="auto"/>
          </w:divBdr>
        </w:div>
        <w:div w:id="52389567">
          <w:marLeft w:val="360"/>
          <w:marRight w:val="0"/>
          <w:marTop w:val="200"/>
          <w:marBottom w:val="0"/>
          <w:divBdr>
            <w:top w:val="none" w:sz="0" w:space="0" w:color="auto"/>
            <w:left w:val="none" w:sz="0" w:space="0" w:color="auto"/>
            <w:bottom w:val="none" w:sz="0" w:space="0" w:color="auto"/>
            <w:right w:val="none" w:sz="0" w:space="0" w:color="auto"/>
          </w:divBdr>
        </w:div>
      </w:divsChild>
    </w:div>
    <w:div w:id="1692873897">
      <w:bodyDiv w:val="1"/>
      <w:marLeft w:val="0"/>
      <w:marRight w:val="0"/>
      <w:marTop w:val="0"/>
      <w:marBottom w:val="0"/>
      <w:divBdr>
        <w:top w:val="none" w:sz="0" w:space="0" w:color="auto"/>
        <w:left w:val="none" w:sz="0" w:space="0" w:color="auto"/>
        <w:bottom w:val="none" w:sz="0" w:space="0" w:color="auto"/>
        <w:right w:val="none" w:sz="0" w:space="0" w:color="auto"/>
      </w:divBdr>
      <w:divsChild>
        <w:div w:id="1803881133">
          <w:marLeft w:val="360"/>
          <w:marRight w:val="0"/>
          <w:marTop w:val="200"/>
          <w:marBottom w:val="0"/>
          <w:divBdr>
            <w:top w:val="none" w:sz="0" w:space="0" w:color="auto"/>
            <w:left w:val="none" w:sz="0" w:space="0" w:color="auto"/>
            <w:bottom w:val="none" w:sz="0" w:space="0" w:color="auto"/>
            <w:right w:val="none" w:sz="0" w:space="0" w:color="auto"/>
          </w:divBdr>
        </w:div>
        <w:div w:id="874541867">
          <w:marLeft w:val="360"/>
          <w:marRight w:val="0"/>
          <w:marTop w:val="200"/>
          <w:marBottom w:val="0"/>
          <w:divBdr>
            <w:top w:val="none" w:sz="0" w:space="0" w:color="auto"/>
            <w:left w:val="none" w:sz="0" w:space="0" w:color="auto"/>
            <w:bottom w:val="none" w:sz="0" w:space="0" w:color="auto"/>
            <w:right w:val="none" w:sz="0" w:space="0" w:color="auto"/>
          </w:divBdr>
        </w:div>
        <w:div w:id="952589038">
          <w:marLeft w:val="360"/>
          <w:marRight w:val="0"/>
          <w:marTop w:val="200"/>
          <w:marBottom w:val="0"/>
          <w:divBdr>
            <w:top w:val="none" w:sz="0" w:space="0" w:color="auto"/>
            <w:left w:val="none" w:sz="0" w:space="0" w:color="auto"/>
            <w:bottom w:val="none" w:sz="0" w:space="0" w:color="auto"/>
            <w:right w:val="none" w:sz="0" w:space="0" w:color="auto"/>
          </w:divBdr>
        </w:div>
        <w:div w:id="517548751">
          <w:marLeft w:val="360"/>
          <w:marRight w:val="0"/>
          <w:marTop w:val="200"/>
          <w:marBottom w:val="0"/>
          <w:divBdr>
            <w:top w:val="none" w:sz="0" w:space="0" w:color="auto"/>
            <w:left w:val="none" w:sz="0" w:space="0" w:color="auto"/>
            <w:bottom w:val="none" w:sz="0" w:space="0" w:color="auto"/>
            <w:right w:val="none" w:sz="0" w:space="0" w:color="auto"/>
          </w:divBdr>
        </w:div>
      </w:divsChild>
    </w:div>
    <w:div w:id="1762096871">
      <w:bodyDiv w:val="1"/>
      <w:marLeft w:val="0"/>
      <w:marRight w:val="0"/>
      <w:marTop w:val="0"/>
      <w:marBottom w:val="0"/>
      <w:divBdr>
        <w:top w:val="none" w:sz="0" w:space="0" w:color="auto"/>
        <w:left w:val="none" w:sz="0" w:space="0" w:color="auto"/>
        <w:bottom w:val="none" w:sz="0" w:space="0" w:color="auto"/>
        <w:right w:val="none" w:sz="0" w:space="0" w:color="auto"/>
      </w:divBdr>
      <w:divsChild>
        <w:div w:id="496074460">
          <w:marLeft w:val="360"/>
          <w:marRight w:val="0"/>
          <w:marTop w:val="200"/>
          <w:marBottom w:val="0"/>
          <w:divBdr>
            <w:top w:val="none" w:sz="0" w:space="0" w:color="auto"/>
            <w:left w:val="none" w:sz="0" w:space="0" w:color="auto"/>
            <w:bottom w:val="none" w:sz="0" w:space="0" w:color="auto"/>
            <w:right w:val="none" w:sz="0" w:space="0" w:color="auto"/>
          </w:divBdr>
        </w:div>
      </w:divsChild>
    </w:div>
    <w:div w:id="1851947661">
      <w:bodyDiv w:val="1"/>
      <w:marLeft w:val="0"/>
      <w:marRight w:val="0"/>
      <w:marTop w:val="0"/>
      <w:marBottom w:val="0"/>
      <w:divBdr>
        <w:top w:val="none" w:sz="0" w:space="0" w:color="auto"/>
        <w:left w:val="none" w:sz="0" w:space="0" w:color="auto"/>
        <w:bottom w:val="none" w:sz="0" w:space="0" w:color="auto"/>
        <w:right w:val="none" w:sz="0" w:space="0" w:color="auto"/>
      </w:divBdr>
      <w:divsChild>
        <w:div w:id="1417432440">
          <w:marLeft w:val="360"/>
          <w:marRight w:val="0"/>
          <w:marTop w:val="200"/>
          <w:marBottom w:val="0"/>
          <w:divBdr>
            <w:top w:val="none" w:sz="0" w:space="0" w:color="auto"/>
            <w:left w:val="none" w:sz="0" w:space="0" w:color="auto"/>
            <w:bottom w:val="none" w:sz="0" w:space="0" w:color="auto"/>
            <w:right w:val="none" w:sz="0" w:space="0" w:color="auto"/>
          </w:divBdr>
        </w:div>
        <w:div w:id="304967474">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C0097B-C259-4BCF-8C16-F31A7DD45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498</Words>
  <Characters>3440</Characters>
  <Application>Microsoft Office Word</Application>
  <DocSecurity>0</DocSecurity>
  <Lines>28</Lines>
  <Paragraphs>7</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Lajos</dc:creator>
  <cp:lastModifiedBy>MSZÁgi</cp:lastModifiedBy>
  <cp:revision>3</cp:revision>
  <dcterms:created xsi:type="dcterms:W3CDTF">2020-02-27T19:46:00Z</dcterms:created>
  <dcterms:modified xsi:type="dcterms:W3CDTF">2020-02-27T20:03:00Z</dcterms:modified>
</cp:coreProperties>
</file>