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0B" w:rsidRDefault="0041419C">
      <w:r>
        <w:t>Tropske prašume  su najstarija i najbogatija prorodna staništa na svijetu. One pokrivaju samo oko 6% zemaljske površine, ali su dom gotovo polovici životinjskih i biljnih vrsta.</w:t>
      </w:r>
    </w:p>
    <w:p w:rsidR="0041419C" w:rsidRDefault="0041419C">
      <w:pPr>
        <w:rPr>
          <w:rFonts w:eastAsiaTheme="minorEastAsia"/>
        </w:rPr>
      </w:pPr>
      <w:r>
        <w:t xml:space="preserve">Tropske prašume su pokrivale više od 12 % zemljine površine. Njeno uništavanje najviše je eskaliralo u posljednjih 40 godina čime je postala zabrinjavajuća. 1976. godine nestajanje prašuma procjenjuje se na 57,000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  <w:r w:rsidR="008974AF">
        <w:rPr>
          <w:rFonts w:eastAsiaTheme="minorEastAsia"/>
        </w:rPr>
        <w:t xml:space="preserve">Do 1990. godine taj proces postao je toliko velik da je godišnje nestajanje popelo do 142,000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974AF">
        <w:rPr>
          <w:rFonts w:eastAsiaTheme="minorEastAsia"/>
        </w:rPr>
        <w:t>.</w:t>
      </w:r>
    </w:p>
    <w:p w:rsidR="008974AF" w:rsidRDefault="008974AF">
      <w:pPr>
        <w:rPr>
          <w:rFonts w:eastAsiaTheme="minorEastAsia"/>
        </w:rPr>
      </w:pPr>
      <w:r>
        <w:rPr>
          <w:rFonts w:eastAsiaTheme="minorEastAsia"/>
        </w:rPr>
        <w:t>Samim time odbacujemo vlastitu biološku riznicu. Znanstvenici su također zabrinuti jer smanjenje tropskih prašuma može uzrokovati klimatske promjene na našem pla</w:t>
      </w:r>
      <w:r w:rsidR="00E85439">
        <w:rPr>
          <w:rFonts w:eastAsiaTheme="minorEastAsia"/>
        </w:rPr>
        <w:t xml:space="preserve">netu. Na primjer, deforestacijom </w:t>
      </w:r>
      <w:r>
        <w:rPr>
          <w:rFonts w:eastAsiaTheme="minorEastAsia"/>
        </w:rPr>
        <w:t xml:space="preserve"> prisimo povećanju udjela uglj</w:t>
      </w:r>
      <w:r w:rsidR="00E85439">
        <w:rPr>
          <w:rFonts w:eastAsiaTheme="minorEastAsia"/>
        </w:rPr>
        <w:t>ikovog dioksida u atmosferi, a samim time i učinak stakleničnih plinova globalnog zatopljenja.</w:t>
      </w:r>
    </w:p>
    <w:p w:rsidR="00E85439" w:rsidRDefault="00E85439">
      <w:pPr>
        <w:rPr>
          <w:rFonts w:eastAsiaTheme="minorEastAsia"/>
        </w:rPr>
      </w:pPr>
      <w:r>
        <w:rPr>
          <w:rFonts w:eastAsiaTheme="minorEastAsia"/>
        </w:rPr>
        <w:t>Prije nekoliko tisuća godina kada čovječanstvo nije toliko utjecala na promjenu okoliša, 40 % zemljine površine  bilo je prekriveno šumom i zelenim površinama, što je sada prepolovljeno.</w:t>
      </w:r>
    </w:p>
    <w:p w:rsidR="00E85439" w:rsidRDefault="00E85439">
      <w:pPr>
        <w:rPr>
          <w:rFonts w:eastAsiaTheme="minorEastAsia"/>
        </w:rPr>
      </w:pPr>
      <w:r>
        <w:rPr>
          <w:rFonts w:eastAsiaTheme="minorEastAsia"/>
        </w:rPr>
        <w:t xml:space="preserve">Jedno od glavnih uzroka deforestacije je eksplantacija dragocjenih  tropskih vrsta stabala kao što su  </w:t>
      </w:r>
      <w:r w:rsidR="00826560">
        <w:rPr>
          <w:rFonts w:eastAsiaTheme="minorEastAsia"/>
        </w:rPr>
        <w:t xml:space="preserve">mahogenija i tik. Sječom drva za gradnju koristi se sve jača i veća mehanizacija, čime se uništavanje čini sve više okrutnim. Drvosječe su popraćene zemljoradnicima koji iskorištavaju velike šumske prostore. </w:t>
      </w:r>
      <w:r w:rsidR="00127255">
        <w:rPr>
          <w:rFonts w:eastAsiaTheme="minorEastAsia"/>
        </w:rPr>
        <w:t xml:space="preserve"> Neki prave brane </w:t>
      </w:r>
      <w:r>
        <w:rPr>
          <w:rFonts w:eastAsiaTheme="minorEastAsia"/>
        </w:rPr>
        <w:t xml:space="preserve"> </w:t>
      </w:r>
      <w:r w:rsidR="00127255">
        <w:rPr>
          <w:rFonts w:eastAsiaTheme="minorEastAsia"/>
        </w:rPr>
        <w:t xml:space="preserve">i ekumulacijska jezerazbog proizvodnje struje. tome u prilog ide i to što postoje i oni koji žele dobiti prostor za uzgoj stoke. Oni sijeku šume kako bi mogli pasti stoku i dobiti jeftinu govedinu. </w:t>
      </w:r>
    </w:p>
    <w:p w:rsidR="00127255" w:rsidRDefault="00127255">
      <w:pPr>
        <w:rPr>
          <w:rFonts w:eastAsiaTheme="minorEastAsia"/>
        </w:rPr>
      </w:pPr>
      <w:r>
        <w:rPr>
          <w:rFonts w:eastAsiaTheme="minorEastAsia"/>
        </w:rPr>
        <w:t>Evolucijski efekt uništenja prašuma</w:t>
      </w:r>
    </w:p>
    <w:p w:rsidR="00127255" w:rsidRDefault="00127255">
      <w:pPr>
        <w:rPr>
          <w:rFonts w:eastAsiaTheme="minorEastAsia"/>
        </w:rPr>
      </w:pPr>
      <w:r>
        <w:rPr>
          <w:rFonts w:eastAsiaTheme="minorEastAsia"/>
        </w:rPr>
        <w:t xml:space="preserve">Istraživači vjeruju kako proces može eskalirati padom broja velikih ptica u šumama koje se hrane voćem sa drveća i tako pomažu u širenju šume. </w:t>
      </w:r>
      <w:r w:rsidR="00832C6D">
        <w:rPr>
          <w:rFonts w:eastAsiaTheme="minorEastAsia"/>
        </w:rPr>
        <w:t>plodonosni tukani i prepelice igraju važnu ulogu u raspršivanju sjemenki. Ali pošto se područje prašuma smanjuje, ove ptice nestaju, i samo male ptice poput drozdova ostaju.</w:t>
      </w:r>
    </w:p>
    <w:p w:rsidR="00832C6D" w:rsidRDefault="00832C6D">
      <w:pPr>
        <w:rPr>
          <w:rFonts w:eastAsiaTheme="minorEastAsia"/>
        </w:rPr>
      </w:pPr>
      <w:r>
        <w:rPr>
          <w:rFonts w:eastAsiaTheme="minorEastAsia"/>
        </w:rPr>
        <w:t>Posljedice deforestacije</w:t>
      </w:r>
    </w:p>
    <w:p w:rsidR="00832C6D" w:rsidRDefault="00832C6D">
      <w:pPr>
        <w:rPr>
          <w:rFonts w:eastAsiaTheme="minorEastAsia"/>
        </w:rPr>
      </w:pPr>
      <w:r>
        <w:rPr>
          <w:rFonts w:eastAsiaTheme="minorEastAsia"/>
        </w:rPr>
        <w:t xml:space="preserve">kao što je šuma vrlo složen biološki kompleks, njeno nestajanje može rezultirati izumiranjem mnogih biljnih i životinjskih vrsta. Nakon uklanjanja prirodne vegetacije iz zemlje koja ostaje nepokrivena, teške kiše će isprati sve hranjivosti, što ju čini neplodnom.  Obilno taloženje također uzrokuje </w:t>
      </w:r>
      <w:r w:rsidR="00E33289">
        <w:rPr>
          <w:rFonts w:eastAsiaTheme="minorEastAsia"/>
        </w:rPr>
        <w:t xml:space="preserve">nekoliko ozbiljnih korozija zemlje. Kišnica, koja više nije upijena od strane biljaka, širi se po površini uzrokojući poplave i klizišta. </w:t>
      </w:r>
    </w:p>
    <w:p w:rsidR="00E33289" w:rsidRDefault="00E33289">
      <w:pPr>
        <w:rPr>
          <w:rFonts w:eastAsiaTheme="minorEastAsia"/>
        </w:rPr>
      </w:pPr>
      <w:r>
        <w:rPr>
          <w:rFonts w:eastAsiaTheme="minorEastAsia"/>
        </w:rPr>
        <w:t>Zaštita prašuma :</w:t>
      </w:r>
    </w:p>
    <w:p w:rsidR="00E33289" w:rsidRDefault="00E33289">
      <w:pPr>
        <w:rPr>
          <w:rFonts w:eastAsiaTheme="minorEastAsia"/>
        </w:rPr>
      </w:pPr>
      <w:r>
        <w:rPr>
          <w:rFonts w:eastAsiaTheme="minorEastAsia"/>
        </w:rPr>
        <w:t>Sve do tih dana, 145.000 četvornih kilometara prostora proglašeno je nacionalnim parkovima, ekološkim centrima ili biološkim rezervatima, i pod strogom je zaštitom.</w:t>
      </w:r>
    </w:p>
    <w:p w:rsidR="00E33289" w:rsidRDefault="00E33289">
      <w:r>
        <w:rPr>
          <w:rFonts w:eastAsiaTheme="minorEastAsia"/>
        </w:rPr>
        <w:t>Ako se ništa ne promjeni po tom pitanju, za pola stoljeća, prašume bi mogle nestati sa zemlje!</w:t>
      </w:r>
    </w:p>
    <w:sectPr w:rsidR="00E33289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1419C"/>
    <w:rsid w:val="00127255"/>
    <w:rsid w:val="0041419C"/>
    <w:rsid w:val="00826560"/>
    <w:rsid w:val="00832C6D"/>
    <w:rsid w:val="00844B0B"/>
    <w:rsid w:val="008974AF"/>
    <w:rsid w:val="00E33289"/>
    <w:rsid w:val="00E8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G780</dc:creator>
  <cp:lastModifiedBy>Lenovo G780</cp:lastModifiedBy>
  <cp:revision>1</cp:revision>
  <dcterms:created xsi:type="dcterms:W3CDTF">2019-05-16T19:38:00Z</dcterms:created>
  <dcterms:modified xsi:type="dcterms:W3CDTF">2019-05-18T08:16:00Z</dcterms:modified>
</cp:coreProperties>
</file>