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AD" w:rsidRDefault="00427EAD" w:rsidP="00427EAD">
      <w:r>
        <w:t>1. Kada je nastupila kriza?</w:t>
      </w:r>
    </w:p>
    <w:p w:rsidR="00427EAD" w:rsidRDefault="00427EAD" w:rsidP="00427EAD">
      <w:r>
        <w:t>• u 2008</w:t>
      </w:r>
    </w:p>
    <w:p w:rsidR="00427EAD" w:rsidRDefault="00427EAD" w:rsidP="00427EAD">
      <w:r>
        <w:t>• u 2007. godini</w:t>
      </w:r>
    </w:p>
    <w:p w:rsidR="00427EAD" w:rsidRDefault="00427EAD" w:rsidP="00427EAD">
      <w:r>
        <w:t>• 1998. god</w:t>
      </w:r>
    </w:p>
    <w:p w:rsidR="00427EAD" w:rsidRDefault="00427EAD" w:rsidP="00427EAD">
      <w:r>
        <w:t>2. Koji su bili posljednici krize?</w:t>
      </w:r>
    </w:p>
    <w:p w:rsidR="00427EAD" w:rsidRDefault="00427EAD" w:rsidP="00427EAD">
      <w:r>
        <w:t>• hipotekarna kriza</w:t>
      </w:r>
    </w:p>
    <w:p w:rsidR="00427EAD" w:rsidRDefault="00427EAD" w:rsidP="00427EAD">
      <w:r>
        <w:t>• banke su bankrotirale</w:t>
      </w:r>
    </w:p>
    <w:p w:rsidR="00427EAD" w:rsidRDefault="00427EAD" w:rsidP="00427EAD">
      <w:r>
        <w:t>3. Što su banke</w:t>
      </w:r>
      <w:r>
        <w:t>koje su bankrotirale učinile</w:t>
      </w:r>
      <w:bookmarkStart w:id="0" w:name="_GoBack"/>
      <w:bookmarkEnd w:id="0"/>
      <w:r>
        <w:t>?</w:t>
      </w:r>
    </w:p>
    <w:p w:rsidR="00427EAD" w:rsidRDefault="00427EAD" w:rsidP="00427EAD"/>
    <w:p w:rsidR="002A6E29" w:rsidRDefault="00427EAD" w:rsidP="00427EAD">
      <w:r>
        <w:t>4. Koje su glavne mjere?</w:t>
      </w:r>
    </w:p>
    <w:sectPr w:rsidR="002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D"/>
    <w:rsid w:val="002A6E29"/>
    <w:rsid w:val="004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2019-11-11T21:57:00Z</dcterms:created>
  <dcterms:modified xsi:type="dcterms:W3CDTF">2019-11-11T21:58:00Z</dcterms:modified>
</cp:coreProperties>
</file>