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43" w:rsidRPr="00E27309" w:rsidRDefault="00E24E43" w:rsidP="00E24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32"/>
          <w:szCs w:val="32"/>
          <w:lang w:eastAsia="hr-HR"/>
        </w:rPr>
      </w:pPr>
      <w:r w:rsidRPr="00E27309">
        <w:rPr>
          <w:rFonts w:eastAsia="Times New Roman" w:cstheme="minorHAnsi"/>
          <w:sz w:val="32"/>
          <w:szCs w:val="32"/>
          <w:lang w:eastAsia="hr-HR"/>
        </w:rPr>
        <w:t>Inflacija</w:t>
      </w:r>
    </w:p>
    <w:p w:rsidR="00E24E43" w:rsidRPr="00E27309" w:rsidRDefault="00E24E43" w:rsidP="00E24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32"/>
          <w:szCs w:val="32"/>
          <w:lang w:eastAsia="hr-HR"/>
        </w:rPr>
      </w:pPr>
    </w:p>
    <w:p w:rsidR="00E24E43" w:rsidRPr="00E27309" w:rsidRDefault="00E24E43" w:rsidP="00E27309">
      <w:pPr>
        <w:pStyle w:val="HTMLPreformatted"/>
        <w:numPr>
          <w:ilvl w:val="0"/>
          <w:numId w:val="2"/>
        </w:numPr>
        <w:shd w:val="clear" w:color="auto" w:fill="FFFFFF"/>
        <w:spacing w:line="276" w:lineRule="auto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E27309">
        <w:rPr>
          <w:rFonts w:asciiTheme="minorHAnsi" w:hAnsiTheme="minorHAnsi" w:cstheme="minorHAnsi"/>
          <w:sz w:val="32"/>
          <w:szCs w:val="32"/>
        </w:rPr>
        <w:t xml:space="preserve">Slajd 2: </w:t>
      </w:r>
      <w:r w:rsidRPr="00E24E43">
        <w:rPr>
          <w:rFonts w:asciiTheme="minorHAnsi" w:hAnsiTheme="minorHAnsi" w:cstheme="minorHAnsi"/>
          <w:sz w:val="32"/>
          <w:szCs w:val="32"/>
        </w:rPr>
        <w:t>U svakodnevnom životu svatko je možda čuo za inflaciju. Inflacija je kontinuirano povećanje razine cijena.</w:t>
      </w:r>
      <w:r w:rsidRPr="00E27309">
        <w:rPr>
          <w:rFonts w:asciiTheme="minorHAnsi" w:hAnsiTheme="minorHAnsi" w:cstheme="minorHAnsi"/>
          <w:sz w:val="32"/>
          <w:szCs w:val="32"/>
        </w:rPr>
        <w:t xml:space="preserve"> Inflacija ili monetarna deprecijacija također se nazivaju "ekspanzija novca". Međutim, samo nekoliko ljudi zna da Mađarska ima svjetski rekord u inflaciji. Gubitak vrijednosti penga, ugarske valute u to vrijeme, 1946. godine nadmašio je sve veličine ikada u svjetskoj povijesti. </w:t>
      </w:r>
      <w:r w:rsidRPr="00E27309">
        <w:rPr>
          <w:rFonts w:asciiTheme="minorHAnsi" w:hAnsiTheme="minorHAnsi" w:cstheme="minorHAnsi"/>
          <w:sz w:val="32"/>
          <w:szCs w:val="32"/>
        </w:rPr>
        <w:br/>
      </w:r>
      <w:r w:rsidRPr="00E27309">
        <w:rPr>
          <w:rFonts w:asciiTheme="minorHAnsi" w:hAnsiTheme="minorHAnsi" w:cstheme="minorHAnsi"/>
          <w:sz w:val="32"/>
          <w:szCs w:val="32"/>
          <w:shd w:val="clear" w:color="auto" w:fill="FFFFFF"/>
        </w:rPr>
        <w:t>Ovdje možemo vidjeti fotografiju stare mađarske novčanice.</w:t>
      </w:r>
    </w:p>
    <w:p w:rsidR="00E24E43" w:rsidRPr="00E27309" w:rsidRDefault="00E24E43" w:rsidP="00E27309">
      <w:pPr>
        <w:pStyle w:val="HTMLPreformatted"/>
        <w:shd w:val="clear" w:color="auto" w:fill="FFFFFF"/>
        <w:spacing w:line="276" w:lineRule="auto"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:rsidR="00E24E43" w:rsidRPr="00E27309" w:rsidRDefault="00E24E43" w:rsidP="00E27309">
      <w:pPr>
        <w:pStyle w:val="HTMLPreformatted"/>
        <w:numPr>
          <w:ilvl w:val="0"/>
          <w:numId w:val="2"/>
        </w:numPr>
        <w:shd w:val="clear" w:color="auto" w:fill="FFFFFF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27309">
        <w:rPr>
          <w:rFonts w:asciiTheme="minorHAnsi" w:hAnsiTheme="minorHAnsi" w:cstheme="minorHAnsi"/>
          <w:sz w:val="32"/>
          <w:szCs w:val="32"/>
          <w:shd w:val="clear" w:color="auto" w:fill="FFFFFF"/>
        </w:rPr>
        <w:t>Slajd 3:</w:t>
      </w:r>
      <w:r w:rsidRPr="00E27309">
        <w:rPr>
          <w:rFonts w:asciiTheme="minorHAnsi" w:hAnsiTheme="minorHAnsi" w:cstheme="minorHAnsi"/>
          <w:sz w:val="32"/>
          <w:szCs w:val="32"/>
        </w:rPr>
        <w:t xml:space="preserve"> Spora i puzljiva inflacija: U slučaju puzanja i usporene inflacije razina cijena raste sa samo nekoliko centi svake godine.</w:t>
      </w:r>
    </w:p>
    <w:p w:rsidR="00E24E43" w:rsidRPr="00E27309" w:rsidRDefault="00E24E43" w:rsidP="00E27309">
      <w:pPr>
        <w:pStyle w:val="HTMLPreformatted"/>
        <w:shd w:val="clear" w:color="auto" w:fill="FFFFFF"/>
        <w:spacing w:line="276" w:lineRule="auto"/>
        <w:ind w:left="720"/>
        <w:rPr>
          <w:rFonts w:asciiTheme="minorHAnsi" w:hAnsiTheme="minorHAnsi" w:cstheme="minorHAnsi"/>
          <w:sz w:val="32"/>
          <w:szCs w:val="32"/>
        </w:rPr>
      </w:pPr>
      <w:r w:rsidRPr="00E27309">
        <w:rPr>
          <w:rFonts w:asciiTheme="minorHAnsi" w:hAnsiTheme="minorHAnsi" w:cstheme="minorHAnsi"/>
          <w:sz w:val="32"/>
          <w:szCs w:val="32"/>
        </w:rPr>
        <w:t>Namještaj: U slučaju vješala, promjena razine cijena može se izraziti s dvije ili tri znamenke svake godine.</w:t>
      </w:r>
    </w:p>
    <w:p w:rsidR="00E24E43" w:rsidRPr="00E27309" w:rsidRDefault="00E24E43" w:rsidP="00E27309">
      <w:pPr>
        <w:pStyle w:val="HTMLPreformatted"/>
        <w:shd w:val="clear" w:color="auto" w:fill="FFFFFF"/>
        <w:spacing w:line="276" w:lineRule="auto"/>
        <w:ind w:left="720"/>
        <w:rPr>
          <w:rFonts w:asciiTheme="minorHAnsi" w:hAnsiTheme="minorHAnsi" w:cstheme="minorHAnsi"/>
          <w:sz w:val="32"/>
          <w:szCs w:val="32"/>
        </w:rPr>
      </w:pPr>
    </w:p>
    <w:p w:rsidR="00E24E43" w:rsidRPr="00E27309" w:rsidRDefault="00E24E43" w:rsidP="00E27309">
      <w:pPr>
        <w:pStyle w:val="HTMLPreformatted"/>
        <w:numPr>
          <w:ilvl w:val="0"/>
          <w:numId w:val="5"/>
        </w:numPr>
        <w:shd w:val="clear" w:color="auto" w:fill="FFFFFF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27309">
        <w:rPr>
          <w:rFonts w:asciiTheme="minorHAnsi" w:hAnsiTheme="minorHAnsi" w:cstheme="minorHAnsi"/>
          <w:sz w:val="32"/>
          <w:szCs w:val="32"/>
        </w:rPr>
        <w:t>Slajd 4: Uzrok toga</w:t>
      </w:r>
    </w:p>
    <w:p w:rsidR="00B81FF3" w:rsidRPr="00E27309" w:rsidRDefault="00E24E43" w:rsidP="00E27309">
      <w:pPr>
        <w:pStyle w:val="HTMLPreformatted"/>
        <w:shd w:val="clear" w:color="auto" w:fill="FFFFFF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27309">
        <w:rPr>
          <w:rFonts w:asciiTheme="minorHAnsi" w:hAnsiTheme="minorHAnsi" w:cstheme="minorHAnsi"/>
          <w:sz w:val="32"/>
          <w:szCs w:val="32"/>
        </w:rPr>
        <w:t xml:space="preserve">          Jedan od razloga za inflaciju je povećanje količine novca.</w:t>
      </w:r>
    </w:p>
    <w:p w:rsidR="00B81FF3" w:rsidRPr="00E27309" w:rsidRDefault="00B81FF3" w:rsidP="00E27309">
      <w:pPr>
        <w:pStyle w:val="HTMLPreformatted"/>
        <w:numPr>
          <w:ilvl w:val="0"/>
          <w:numId w:val="5"/>
        </w:numPr>
        <w:shd w:val="clear" w:color="auto" w:fill="FFFFFF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27309">
        <w:rPr>
          <w:rFonts w:asciiTheme="minorHAnsi" w:hAnsiTheme="minorHAnsi" w:cstheme="minorHAnsi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120.6pt;margin-top:3.8pt;width:82.95pt;height:19pt;z-index:251658240" fillcolor="black [3200]" strokecolor="#f2f2f2 [3041]" strokeweight="3pt">
            <v:shadow type="perspective" color="#7f7f7f [1601]" opacity=".5" offset="1pt" offset2="-1pt"/>
          </v:shape>
        </w:pict>
      </w:r>
      <w:r w:rsidR="00E24E43" w:rsidRPr="00E27309">
        <w:rPr>
          <w:rFonts w:asciiTheme="minorHAnsi" w:hAnsiTheme="minorHAnsi" w:cstheme="minorHAnsi"/>
          <w:sz w:val="32"/>
          <w:szCs w:val="32"/>
        </w:rPr>
        <w:t xml:space="preserve">Puno novca             </w:t>
      </w:r>
      <w:r w:rsidRPr="00E27309">
        <w:rPr>
          <w:rFonts w:asciiTheme="minorHAnsi" w:hAnsiTheme="minorHAnsi" w:cstheme="minorHAnsi"/>
          <w:sz w:val="32"/>
          <w:szCs w:val="32"/>
        </w:rPr>
        <w:t xml:space="preserve">                stvara inflaciju</w:t>
      </w:r>
    </w:p>
    <w:p w:rsidR="00B81FF3" w:rsidRPr="00E27309" w:rsidRDefault="00B81FF3" w:rsidP="00E27309">
      <w:pPr>
        <w:pStyle w:val="HTMLPreformatted"/>
        <w:numPr>
          <w:ilvl w:val="0"/>
          <w:numId w:val="5"/>
        </w:numPr>
        <w:shd w:val="clear" w:color="auto" w:fill="FFFFFF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27309">
        <w:rPr>
          <w:rFonts w:asciiTheme="minorHAnsi" w:hAnsiTheme="minorHAnsi" w:cstheme="minorHAnsi"/>
          <w:noProof/>
          <w:sz w:val="32"/>
          <w:szCs w:val="32"/>
        </w:rPr>
        <w:pict>
          <v:shape id="_x0000_s1029" type="#_x0000_t13" style="position:absolute;left:0;text-align:left;margin-left:120.6pt;margin-top:3.25pt;width:82.95pt;height:20.05pt;z-index:251659264" fillcolor="black [3200]" strokecolor="#f2f2f2 [3041]" strokeweight="3pt">
            <v:shadow type="perspective" color="#7f7f7f [1601]" opacity=".5" offset="1pt" offset2="-1pt"/>
          </v:shape>
        </w:pict>
      </w:r>
      <w:r w:rsidRPr="00E27309">
        <w:rPr>
          <w:rFonts w:asciiTheme="minorHAnsi" w:hAnsiTheme="minorHAnsi" w:cstheme="minorHAnsi"/>
          <w:sz w:val="32"/>
          <w:szCs w:val="32"/>
        </w:rPr>
        <w:t>Malo novca                             ima suprotan učinak</w:t>
      </w:r>
    </w:p>
    <w:p w:rsidR="00B81FF3" w:rsidRPr="00E27309" w:rsidRDefault="00B81FF3" w:rsidP="00E27309">
      <w:pPr>
        <w:pStyle w:val="HTMLPreformatted"/>
        <w:numPr>
          <w:ilvl w:val="0"/>
          <w:numId w:val="5"/>
        </w:numPr>
        <w:shd w:val="clear" w:color="auto" w:fill="FFFFFF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27309">
        <w:rPr>
          <w:rFonts w:asciiTheme="minorHAnsi" w:hAnsiTheme="minorHAnsi" w:cstheme="minorHAnsi"/>
          <w:noProof/>
          <w:sz w:val="32"/>
          <w:szCs w:val="32"/>
        </w:rPr>
        <w:pict>
          <v:shape id="_x0000_s1030" type="#_x0000_t13" style="position:absolute;left:0;text-align:left;margin-left:258.2pt;margin-top:16.95pt;width:73.8pt;height:21.85pt;z-index:251660288" fillcolor="black [3200]" strokecolor="#f2f2f2 [3041]" strokeweight="3pt">
            <v:shadow type="perspective" color="#7f7f7f [1601]" opacity=".5" offset="1pt" offset2="-1pt"/>
          </v:shape>
        </w:pict>
      </w:r>
      <w:r w:rsidRPr="00E27309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Njegova regulativa: kupovina imovine: središnja banka kupuje zadužnice i daje novac u zamjenu                         </w:t>
      </w:r>
      <w:r w:rsidRPr="00E27309">
        <w:rPr>
          <w:rFonts w:asciiTheme="minorHAnsi" w:hAnsiTheme="minorHAnsi" w:cstheme="minorHAnsi"/>
          <w:sz w:val="32"/>
          <w:szCs w:val="32"/>
        </w:rPr>
        <w:t>povećava se ponuda novca</w:t>
      </w:r>
    </w:p>
    <w:p w:rsidR="00E24E43" w:rsidRPr="00E27309" w:rsidRDefault="00B81FF3" w:rsidP="00E27309">
      <w:pPr>
        <w:pStyle w:val="HTMLPreformatted"/>
        <w:shd w:val="clear" w:color="auto" w:fill="FFFFFF"/>
        <w:spacing w:line="276" w:lineRule="auto"/>
        <w:ind w:left="720"/>
        <w:rPr>
          <w:rFonts w:asciiTheme="minorHAnsi" w:hAnsiTheme="minorHAnsi" w:cstheme="minorHAnsi"/>
          <w:sz w:val="32"/>
          <w:szCs w:val="32"/>
        </w:rPr>
      </w:pPr>
      <w:r w:rsidRPr="00E27309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                </w:t>
      </w:r>
    </w:p>
    <w:p w:rsidR="00B81FF3" w:rsidRPr="00E27309" w:rsidRDefault="00B81FF3" w:rsidP="00E27309">
      <w:pPr>
        <w:pStyle w:val="HTMLPreformatted"/>
        <w:numPr>
          <w:ilvl w:val="0"/>
          <w:numId w:val="5"/>
        </w:numPr>
        <w:shd w:val="clear" w:color="auto" w:fill="FFFFFF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27309">
        <w:rPr>
          <w:rFonts w:asciiTheme="minorHAnsi" w:hAnsiTheme="minorHAnsi" w:cstheme="minorHAnsi"/>
          <w:sz w:val="32"/>
          <w:szCs w:val="32"/>
        </w:rPr>
        <w:t>Slajd 5: prednosti</w:t>
      </w:r>
    </w:p>
    <w:p w:rsidR="00B81FF3" w:rsidRPr="00E27309" w:rsidRDefault="00B81FF3" w:rsidP="00E27309">
      <w:pPr>
        <w:pStyle w:val="HTMLPreformatted"/>
        <w:numPr>
          <w:ilvl w:val="0"/>
          <w:numId w:val="5"/>
        </w:numPr>
        <w:shd w:val="clear" w:color="auto" w:fill="FFFFFF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27309">
        <w:rPr>
          <w:rFonts w:asciiTheme="minorHAnsi" w:hAnsiTheme="minorHAnsi" w:cstheme="minorHAnsi"/>
          <w:sz w:val="32"/>
          <w:szCs w:val="32"/>
        </w:rPr>
        <w:t>Inflacija je skriveni porez.</w:t>
      </w:r>
    </w:p>
    <w:p w:rsidR="00B81FF3" w:rsidRPr="00E27309" w:rsidRDefault="00B81FF3" w:rsidP="00E27309">
      <w:pPr>
        <w:pStyle w:val="HTMLPreformatted"/>
        <w:numPr>
          <w:ilvl w:val="0"/>
          <w:numId w:val="5"/>
        </w:numPr>
        <w:shd w:val="clear" w:color="auto" w:fill="FFFFFF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27309">
        <w:rPr>
          <w:rFonts w:asciiTheme="minorHAnsi" w:hAnsiTheme="minorHAnsi" w:cstheme="minorHAnsi"/>
          <w:sz w:val="32"/>
          <w:szCs w:val="32"/>
        </w:rPr>
        <w:t>Glavni razlozi inflacije:</w:t>
      </w:r>
    </w:p>
    <w:p w:rsidR="00B81FF3" w:rsidRPr="00E27309" w:rsidRDefault="00B81FF3" w:rsidP="00E27309">
      <w:pPr>
        <w:pStyle w:val="HTMLPreformatted"/>
        <w:numPr>
          <w:ilvl w:val="0"/>
          <w:numId w:val="5"/>
        </w:numPr>
        <w:shd w:val="clear" w:color="auto" w:fill="FFFFFF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27309">
        <w:rPr>
          <w:rFonts w:asciiTheme="minorHAnsi" w:hAnsiTheme="minorHAnsi" w:cstheme="minorHAnsi"/>
          <w:sz w:val="32"/>
          <w:szCs w:val="32"/>
        </w:rPr>
        <w:t>Rat: država nema dovoljno novca nakon rata, to je uobičajeno</w:t>
      </w:r>
    </w:p>
    <w:p w:rsidR="00E27309" w:rsidRPr="00E27309" w:rsidRDefault="00E27309" w:rsidP="00E27309">
      <w:pPr>
        <w:pStyle w:val="HTMLPreformatted"/>
        <w:numPr>
          <w:ilvl w:val="0"/>
          <w:numId w:val="5"/>
        </w:numPr>
        <w:shd w:val="clear" w:color="auto" w:fill="FFFFFF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E27309">
        <w:rPr>
          <w:rFonts w:asciiTheme="minorHAnsi" w:hAnsiTheme="minorHAnsi" w:cstheme="minorHAnsi"/>
          <w:sz w:val="32"/>
          <w:szCs w:val="32"/>
        </w:rPr>
        <w:t xml:space="preserve">Organizacija državnih institucija </w:t>
      </w:r>
    </w:p>
    <w:p w:rsidR="00E27309" w:rsidRPr="00E27309" w:rsidRDefault="00E27309" w:rsidP="00E27309">
      <w:pPr>
        <w:pStyle w:val="HTMLPreformatted"/>
        <w:numPr>
          <w:ilvl w:val="0"/>
          <w:numId w:val="5"/>
        </w:numPr>
        <w:shd w:val="clear" w:color="auto" w:fill="FFFFFF"/>
        <w:spacing w:line="276" w:lineRule="auto"/>
        <w:rPr>
          <w:rFonts w:asciiTheme="minorHAnsi" w:hAnsiTheme="minorHAnsi" w:cstheme="minorHAnsi"/>
          <w:sz w:val="32"/>
        </w:rPr>
      </w:pPr>
      <w:r w:rsidRPr="00E27309">
        <w:rPr>
          <w:rFonts w:asciiTheme="minorHAnsi" w:hAnsiTheme="minorHAnsi" w:cstheme="minorHAnsi"/>
          <w:sz w:val="32"/>
        </w:rPr>
        <w:t>Proračunski deficit</w:t>
      </w:r>
    </w:p>
    <w:p w:rsidR="00B81FF3" w:rsidRPr="00E27309" w:rsidRDefault="00B81FF3" w:rsidP="00E27309">
      <w:pPr>
        <w:pStyle w:val="HTMLPreformatted"/>
        <w:shd w:val="clear" w:color="auto" w:fill="FFFFFF"/>
        <w:ind w:left="720"/>
        <w:rPr>
          <w:rFonts w:asciiTheme="minorHAnsi" w:hAnsiTheme="minorHAnsi" w:cstheme="minorHAnsi"/>
          <w:sz w:val="32"/>
          <w:szCs w:val="32"/>
        </w:rPr>
      </w:pPr>
    </w:p>
    <w:p w:rsidR="00B81FF3" w:rsidRDefault="00B81FF3" w:rsidP="00B81FF3">
      <w:pPr>
        <w:pStyle w:val="ListParagraph"/>
        <w:rPr>
          <w:rFonts w:cstheme="minorHAnsi"/>
          <w:sz w:val="32"/>
          <w:szCs w:val="32"/>
        </w:rPr>
      </w:pPr>
    </w:p>
    <w:p w:rsidR="00B81FF3" w:rsidRPr="00E24E43" w:rsidRDefault="00B81FF3" w:rsidP="00B81FF3">
      <w:pPr>
        <w:pStyle w:val="HTMLPreformatted"/>
        <w:shd w:val="clear" w:color="auto" w:fill="FFFFFF"/>
        <w:ind w:left="720"/>
        <w:rPr>
          <w:rFonts w:asciiTheme="minorHAnsi" w:hAnsiTheme="minorHAnsi" w:cstheme="minorHAnsi"/>
          <w:sz w:val="32"/>
          <w:szCs w:val="32"/>
        </w:rPr>
      </w:pPr>
    </w:p>
    <w:p w:rsidR="00E24E43" w:rsidRPr="00E24E43" w:rsidRDefault="00E24E43" w:rsidP="00E24E43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sz w:val="32"/>
          <w:szCs w:val="32"/>
        </w:rPr>
      </w:pPr>
    </w:p>
    <w:p w:rsidR="00E24E43" w:rsidRPr="00E24E43" w:rsidRDefault="00E24E43" w:rsidP="00E24E43">
      <w:pPr>
        <w:pStyle w:val="ListParagraph"/>
        <w:rPr>
          <w:rFonts w:cstheme="minorHAnsi"/>
          <w:color w:val="212121"/>
          <w:sz w:val="32"/>
          <w:szCs w:val="32"/>
        </w:rPr>
      </w:pPr>
    </w:p>
    <w:p w:rsidR="00E24E43" w:rsidRDefault="00E24E43" w:rsidP="00E24E43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32"/>
          <w:szCs w:val="32"/>
        </w:rPr>
      </w:pPr>
    </w:p>
    <w:p w:rsidR="00E24E43" w:rsidRPr="00E24E43" w:rsidRDefault="00E24E43" w:rsidP="00E24E43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32"/>
          <w:szCs w:val="32"/>
        </w:rPr>
      </w:pPr>
    </w:p>
    <w:p w:rsidR="00E24E43" w:rsidRPr="00E24E43" w:rsidRDefault="00E24E43" w:rsidP="00E24E43">
      <w:pPr>
        <w:pStyle w:val="HTMLPreformatted"/>
        <w:shd w:val="clear" w:color="auto" w:fill="FFFFFF"/>
        <w:ind w:left="360"/>
        <w:rPr>
          <w:rFonts w:asciiTheme="minorHAnsi" w:hAnsiTheme="minorHAnsi" w:cstheme="minorHAnsi"/>
          <w:sz w:val="32"/>
          <w:szCs w:val="32"/>
        </w:rPr>
      </w:pPr>
    </w:p>
    <w:p w:rsidR="00E24E43" w:rsidRPr="00E24E43" w:rsidRDefault="00E24E43" w:rsidP="00E24E43">
      <w:pPr>
        <w:pStyle w:val="HTMLPreformatted"/>
        <w:shd w:val="clear" w:color="auto" w:fill="FFFFFF"/>
        <w:rPr>
          <w:rFonts w:asciiTheme="minorHAnsi" w:hAnsiTheme="minorHAnsi" w:cstheme="minorHAnsi"/>
          <w:sz w:val="32"/>
          <w:szCs w:val="32"/>
        </w:rPr>
      </w:pPr>
    </w:p>
    <w:p w:rsidR="00E24E43" w:rsidRPr="00E24E43" w:rsidRDefault="00E24E43" w:rsidP="00E24E43">
      <w:pPr>
        <w:pStyle w:val="HTMLPreformatted"/>
        <w:rPr>
          <w:rFonts w:asciiTheme="minorHAnsi" w:hAnsiTheme="minorHAnsi" w:cstheme="minorHAnsi"/>
          <w:sz w:val="32"/>
          <w:szCs w:val="32"/>
        </w:rPr>
      </w:pPr>
    </w:p>
    <w:p w:rsidR="00E24E43" w:rsidRPr="00E24E43" w:rsidRDefault="00E24E43" w:rsidP="00E24E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32"/>
          <w:szCs w:val="32"/>
          <w:lang w:eastAsia="hr-HR"/>
        </w:rPr>
      </w:pPr>
    </w:p>
    <w:p w:rsidR="00306E83" w:rsidRDefault="00306E83"/>
    <w:sectPr w:rsidR="00306E83" w:rsidSect="00306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221F"/>
    <w:multiLevelType w:val="hybridMultilevel"/>
    <w:tmpl w:val="2060694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70F9B"/>
    <w:multiLevelType w:val="hybridMultilevel"/>
    <w:tmpl w:val="D13C969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153F8"/>
    <w:multiLevelType w:val="hybridMultilevel"/>
    <w:tmpl w:val="3156321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E5D06"/>
    <w:multiLevelType w:val="hybridMultilevel"/>
    <w:tmpl w:val="F9F609C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A2265"/>
    <w:multiLevelType w:val="hybridMultilevel"/>
    <w:tmpl w:val="8CEE05CA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E24E43"/>
    <w:rsid w:val="00306E83"/>
    <w:rsid w:val="00B81FF3"/>
    <w:rsid w:val="00E24E43"/>
    <w:rsid w:val="00E2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4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4E43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E24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2019-05-17T06:43:00Z</dcterms:created>
  <dcterms:modified xsi:type="dcterms:W3CDTF">2019-05-17T07:19:00Z</dcterms:modified>
</cp:coreProperties>
</file>