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5F" w:rsidRPr="00F02560" w:rsidRDefault="005E6456" w:rsidP="00C15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44"/>
          <w:szCs w:val="20"/>
          <w:lang w:val="en-GB"/>
        </w:rPr>
      </w:pPr>
      <w:r w:rsidRPr="005E6456">
        <w:rPr>
          <w:rFonts w:ascii="Times New Roman" w:eastAsia="Times New Roman" w:hAnsi="Times New Roman" w:cs="Times New Roman"/>
          <w:color w:val="212121"/>
          <w:sz w:val="44"/>
          <w:szCs w:val="20"/>
          <w:lang w:val="en-GB"/>
        </w:rPr>
        <w:t>Dužnost</w:t>
      </w:r>
    </w:p>
    <w:p w:rsidR="005E6456" w:rsidRDefault="005E6456" w:rsidP="00C15C5F">
      <w:pPr>
        <w:pStyle w:val="HTMLunaprijedoblikovano"/>
        <w:shd w:val="clear" w:color="auto" w:fill="FFFFFF"/>
        <w:rPr>
          <w:rFonts w:ascii="Times New Roman" w:hAnsi="Times New Roman" w:cs="Times New Roman"/>
          <w:color w:val="212121"/>
          <w:sz w:val="28"/>
          <w:lang w:val="en-GB"/>
        </w:rPr>
      </w:pPr>
      <w:r w:rsidRPr="005E6456">
        <w:rPr>
          <w:rFonts w:ascii="Times New Roman" w:hAnsi="Times New Roman" w:cs="Times New Roman"/>
          <w:color w:val="212121"/>
          <w:sz w:val="28"/>
          <w:highlight w:val="yellow"/>
          <w:lang w:val="en-GB"/>
        </w:rPr>
        <w:t>Slide 1</w:t>
      </w:r>
      <w:r w:rsidRPr="005E6456">
        <w:rPr>
          <w:rFonts w:ascii="Times New Roman" w:hAnsi="Times New Roman" w:cs="Times New Roman"/>
          <w:color w:val="212121"/>
          <w:sz w:val="28"/>
          <w:lang w:val="en-GB"/>
        </w:rPr>
        <w:t>: Obveza za isporučenu robu sada je oporeziva obveza države, ali nekada se plaćala na gradskim granicama u prošlosti, što u velikoj mjeri služi za osiguranje prihoda države.</w:t>
      </w:r>
    </w:p>
    <w:p w:rsidR="005E6456" w:rsidRDefault="00C15C5F" w:rsidP="00C15C5F">
      <w:pPr>
        <w:pStyle w:val="HTMLunaprijedoblikovano"/>
        <w:shd w:val="clear" w:color="auto" w:fill="FFFFFF"/>
        <w:rPr>
          <w:rFonts w:ascii="Times New Roman" w:hAnsi="Times New Roman" w:cs="Times New Roman"/>
          <w:color w:val="212121"/>
          <w:sz w:val="28"/>
          <w:lang w:val="en-GB"/>
        </w:rPr>
      </w:pPr>
      <w:r w:rsidRPr="00F02560">
        <w:rPr>
          <w:rFonts w:ascii="Times New Roman" w:hAnsi="Times New Roman" w:cs="Times New Roman"/>
          <w:color w:val="212121"/>
          <w:sz w:val="28"/>
          <w:highlight w:val="yellow"/>
          <w:lang w:val="en-GB"/>
        </w:rPr>
        <w:t>Slide 2:</w:t>
      </w:r>
      <w:r w:rsidRPr="00F02560">
        <w:rPr>
          <w:rFonts w:ascii="Times New Roman" w:hAnsi="Times New Roman" w:cs="Times New Roman"/>
          <w:color w:val="212121"/>
          <w:sz w:val="28"/>
          <w:lang w:val="en-GB"/>
        </w:rPr>
        <w:t xml:space="preserve"> </w:t>
      </w:r>
      <w:r w:rsidR="005E6456" w:rsidRPr="005E6456">
        <w:rPr>
          <w:rFonts w:ascii="Times New Roman" w:hAnsi="Times New Roman" w:cs="Times New Roman"/>
          <w:color w:val="212121"/>
          <w:sz w:val="28"/>
          <w:lang w:val="en-GB"/>
        </w:rPr>
        <w:t>Carina je jedan od najstarijih izvora državnih prihoda. Pisci ratova drevnih grčkih gradova već su se pozvali na to: kad im je ponestalo zemlje koja se mogla raspodijeliti kao "plaćanje", običaji su se pojavljivali u prihodima riznice. Poreznici su obično radili na glavnim točkama glavnih trgovačkih puteva (luke, mostovi, vrata, itd.), Te su naplaćivali carinu na robu trgovaca koji su prolazili.</w:t>
      </w:r>
    </w:p>
    <w:p w:rsidR="005E6456" w:rsidRDefault="00C15C5F" w:rsidP="00C15C5F">
      <w:pPr>
        <w:pStyle w:val="HTMLunaprijedoblikovano"/>
        <w:shd w:val="clear" w:color="auto" w:fill="FFFFFF"/>
        <w:rPr>
          <w:rFonts w:ascii="Times New Roman" w:hAnsi="Times New Roman" w:cs="Times New Roman"/>
          <w:color w:val="212121"/>
          <w:sz w:val="28"/>
          <w:lang w:val="en-GB"/>
        </w:rPr>
      </w:pPr>
      <w:r w:rsidRPr="00F02560">
        <w:rPr>
          <w:rFonts w:ascii="Times New Roman" w:hAnsi="Times New Roman" w:cs="Times New Roman"/>
          <w:color w:val="212121"/>
          <w:sz w:val="28"/>
          <w:highlight w:val="yellow"/>
          <w:lang w:val="en-GB"/>
        </w:rPr>
        <w:t>Slide 3:</w:t>
      </w:r>
      <w:r w:rsidRPr="00F02560">
        <w:rPr>
          <w:rFonts w:ascii="Times New Roman" w:hAnsi="Times New Roman" w:cs="Times New Roman"/>
          <w:color w:val="212121"/>
          <w:sz w:val="28"/>
          <w:lang w:val="en-GB"/>
        </w:rPr>
        <w:t xml:space="preserve"> </w:t>
      </w:r>
      <w:r w:rsidR="005E6456" w:rsidRPr="005E6456">
        <w:rPr>
          <w:rFonts w:ascii="Times New Roman" w:hAnsi="Times New Roman" w:cs="Times New Roman"/>
          <w:color w:val="212121"/>
          <w:sz w:val="28"/>
          <w:lang w:val="en-GB"/>
        </w:rPr>
        <w:t>Podrijetlo: Moramo se vratiti u prošlost u doba Árpáda kako bismo pronašli porijeklo običaja vezanih za našu zemlju. Oko 1235. II. Andras je bio onaj koji je uzeo tridesetu dužnost od ljudi kako bi osigurao dobrobit svoje kćeri (kraljevska vlast). Kasnije je naš kralj Charles Robert (čiji se portret može vidjeti na našoj staroj novčanici od dvije stotine forinta), koji je vladao između 1330.-13.</w:t>
      </w:r>
    </w:p>
    <w:p w:rsidR="005E6456" w:rsidRDefault="00C15C5F" w:rsidP="00C15C5F">
      <w:pPr>
        <w:pStyle w:val="HTMLunaprijedoblikovano"/>
        <w:shd w:val="clear" w:color="auto" w:fill="FFFFFF"/>
        <w:rPr>
          <w:rFonts w:ascii="Times New Roman" w:hAnsi="Times New Roman" w:cs="Times New Roman"/>
          <w:color w:val="212121"/>
          <w:sz w:val="28"/>
          <w:lang w:val="en-GB"/>
        </w:rPr>
      </w:pPr>
      <w:r w:rsidRPr="00F02560">
        <w:rPr>
          <w:rFonts w:ascii="Times New Roman" w:hAnsi="Times New Roman" w:cs="Times New Roman"/>
          <w:color w:val="212121"/>
          <w:sz w:val="28"/>
          <w:highlight w:val="yellow"/>
          <w:lang w:val="en-GB"/>
        </w:rPr>
        <w:t>Slide 4:</w:t>
      </w:r>
      <w:r w:rsidRPr="00F02560">
        <w:rPr>
          <w:rFonts w:ascii="Times New Roman" w:hAnsi="Times New Roman" w:cs="Times New Roman"/>
          <w:color w:val="212121"/>
          <w:sz w:val="28"/>
          <w:lang w:val="en-GB"/>
        </w:rPr>
        <w:t xml:space="preserve"> </w:t>
      </w:r>
      <w:r w:rsidR="005E6456" w:rsidRPr="005E6456">
        <w:rPr>
          <w:rFonts w:ascii="Times New Roman" w:hAnsi="Times New Roman" w:cs="Times New Roman"/>
          <w:color w:val="212121"/>
          <w:sz w:val="28"/>
          <w:lang w:val="en-GB"/>
        </w:rPr>
        <w:t>Razlikujemo fiskalne pristojbe, čiji je cilj osiguravanje javnih prihoda, i tzv. Protekcionističke, zaštitne carine, koje štite domaću industriju i proizvođače od konkurencije stranih dobavljača na domaćem tržištu.</w:t>
      </w:r>
    </w:p>
    <w:p w:rsidR="00C15C5F" w:rsidRPr="00F02560" w:rsidRDefault="00C15C5F" w:rsidP="00C15C5F">
      <w:pPr>
        <w:pStyle w:val="HTMLunaprijedoblikovano"/>
        <w:shd w:val="clear" w:color="auto" w:fill="FFFFFF"/>
        <w:rPr>
          <w:rFonts w:ascii="Times New Roman" w:hAnsi="Times New Roman" w:cs="Times New Roman"/>
          <w:color w:val="212121"/>
          <w:sz w:val="28"/>
          <w:lang w:val="en-GB"/>
        </w:rPr>
      </w:pPr>
      <w:r w:rsidRPr="00F02560">
        <w:rPr>
          <w:rFonts w:ascii="Times New Roman" w:hAnsi="Times New Roman" w:cs="Times New Roman"/>
          <w:color w:val="212121"/>
          <w:sz w:val="28"/>
          <w:highlight w:val="yellow"/>
          <w:lang w:val="en-GB"/>
        </w:rPr>
        <w:t>Slide 5:</w:t>
      </w:r>
      <w:r w:rsidRPr="00F02560">
        <w:rPr>
          <w:rFonts w:ascii="Times New Roman" w:hAnsi="Times New Roman" w:cs="Times New Roman"/>
          <w:color w:val="212121"/>
          <w:sz w:val="28"/>
          <w:lang w:val="en-GB"/>
        </w:rPr>
        <w:t xml:space="preserve"> </w:t>
      </w:r>
      <w:r w:rsidR="005E6456" w:rsidRPr="005E6456">
        <w:rPr>
          <w:rFonts w:ascii="Times New Roman" w:hAnsi="Times New Roman" w:cs="Times New Roman"/>
          <w:color w:val="212121"/>
          <w:sz w:val="28"/>
          <w:lang w:val="en-GB"/>
        </w:rPr>
        <w:t>U Europskoj uniji od 14. lipnja 1985. nije bilo granične kontrole, tako da u trgovini između zemalja EU-a nema carinjenja.</w:t>
      </w:r>
    </w:p>
    <w:p w:rsidR="00C15C5F" w:rsidRPr="00F02560" w:rsidRDefault="00C15C5F" w:rsidP="00C15C5F">
      <w:pPr>
        <w:tabs>
          <w:tab w:val="left" w:pos="6624"/>
        </w:tabs>
        <w:rPr>
          <w:rFonts w:ascii="Times New Roman" w:hAnsi="Times New Roman" w:cs="Times New Roman"/>
          <w:sz w:val="32"/>
          <w:lang w:val="en-GB"/>
        </w:rPr>
      </w:pPr>
    </w:p>
    <w:p w:rsidR="004B7EA5" w:rsidRDefault="004B7EA5"/>
    <w:sectPr w:rsidR="004B7EA5" w:rsidSect="002E23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A3E" w:rsidRDefault="00A63A3E" w:rsidP="005E6456">
      <w:pPr>
        <w:spacing w:after="0" w:line="240" w:lineRule="auto"/>
      </w:pPr>
      <w:r>
        <w:separator/>
      </w:r>
    </w:p>
  </w:endnote>
  <w:endnote w:type="continuationSeparator" w:id="1">
    <w:p w:rsidR="00A63A3E" w:rsidRDefault="00A63A3E" w:rsidP="005E6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A3E" w:rsidRDefault="00A63A3E" w:rsidP="005E6456">
      <w:pPr>
        <w:spacing w:after="0" w:line="240" w:lineRule="auto"/>
      </w:pPr>
      <w:r>
        <w:separator/>
      </w:r>
    </w:p>
  </w:footnote>
  <w:footnote w:type="continuationSeparator" w:id="1">
    <w:p w:rsidR="00A63A3E" w:rsidRDefault="00A63A3E" w:rsidP="005E64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5C5F"/>
    <w:rsid w:val="000D7560"/>
    <w:rsid w:val="004B7EA5"/>
    <w:rsid w:val="005E6456"/>
    <w:rsid w:val="00A63A3E"/>
    <w:rsid w:val="00BF527F"/>
    <w:rsid w:val="00C15C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5F"/>
    <w:rPr>
      <w:rFonts w:eastAsiaTheme="minorEastAsia"/>
      <w:lang w:eastAsia="hu-HU"/>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semiHidden/>
    <w:unhideWhenUsed/>
    <w:rsid w:val="00C1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C15C5F"/>
    <w:rPr>
      <w:rFonts w:ascii="Courier New" w:eastAsia="Times New Roman" w:hAnsi="Courier New" w:cs="Courier New"/>
      <w:sz w:val="20"/>
      <w:szCs w:val="20"/>
      <w:lang w:eastAsia="hu-HU"/>
    </w:rPr>
  </w:style>
  <w:style w:type="paragraph" w:styleId="Zaglavlje">
    <w:name w:val="header"/>
    <w:basedOn w:val="Normal"/>
    <w:link w:val="ZaglavljeChar"/>
    <w:uiPriority w:val="99"/>
    <w:semiHidden/>
    <w:unhideWhenUsed/>
    <w:rsid w:val="005E645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E6456"/>
    <w:rPr>
      <w:rFonts w:eastAsiaTheme="minorEastAsia"/>
      <w:lang w:eastAsia="hu-HU"/>
    </w:rPr>
  </w:style>
  <w:style w:type="paragraph" w:styleId="Podnoje">
    <w:name w:val="footer"/>
    <w:basedOn w:val="Normal"/>
    <w:link w:val="PodnojeChar"/>
    <w:uiPriority w:val="99"/>
    <w:semiHidden/>
    <w:unhideWhenUsed/>
    <w:rsid w:val="005E645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5E6456"/>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5C5F"/>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C1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C15C5F"/>
    <w:rPr>
      <w:rFonts w:ascii="Courier New" w:eastAsia="Times New Roman" w:hAnsi="Courier New" w:cs="Courier New"/>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1160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MSZÁgi</dc:creator>
  <cp:lastModifiedBy>Windows</cp:lastModifiedBy>
  <cp:revision>2</cp:revision>
  <dcterms:created xsi:type="dcterms:W3CDTF">2019-05-16T17:53:00Z</dcterms:created>
  <dcterms:modified xsi:type="dcterms:W3CDTF">2019-05-16T17:53:00Z</dcterms:modified>
</cp:coreProperties>
</file>