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9" w:rsidRDefault="002500A9" w:rsidP="002500A9">
      <w:r>
        <w:t>Carina</w:t>
      </w:r>
      <w:r>
        <w:t>-</w:t>
      </w:r>
    </w:p>
    <w:p w:rsidR="002500A9" w:rsidRDefault="002500A9" w:rsidP="002500A9">
      <w:r>
        <w:t>Pitanja</w:t>
      </w:r>
    </w:p>
    <w:p w:rsidR="002500A9" w:rsidRDefault="002500A9" w:rsidP="002500A9">
      <w:r>
        <w:t>1. Što je bio prethodnik dužnosti?</w:t>
      </w:r>
    </w:p>
    <w:p w:rsidR="002500A9" w:rsidRDefault="002500A9" w:rsidP="002500A9">
      <w:r>
        <w:t>2. Tko je bio kralj koji ga je uveo?</w:t>
      </w:r>
    </w:p>
    <w:p w:rsidR="002500A9" w:rsidRDefault="002500A9" w:rsidP="002500A9">
      <w:r>
        <w:t>3. Kako možete definirati pojam dužnosti?</w:t>
      </w:r>
    </w:p>
    <w:p w:rsidR="002500A9" w:rsidRDefault="002500A9" w:rsidP="002500A9">
      <w:r>
        <w:t>  4. Koje su dvije vrste dužnosti?</w:t>
      </w:r>
    </w:p>
    <w:p w:rsidR="00BC6C8D" w:rsidRDefault="002500A9" w:rsidP="002500A9">
      <w:r>
        <w:t>5. Koliko dugo nema carinska granice</w:t>
      </w:r>
      <w:bookmarkStart w:id="0" w:name="_GoBack"/>
      <w:bookmarkEnd w:id="0"/>
      <w:r>
        <w:t xml:space="preserve"> unutar EU-a?</w:t>
      </w:r>
    </w:p>
    <w:sectPr w:rsidR="00BC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9"/>
    <w:rsid w:val="002500A9"/>
    <w:rsid w:val="00B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2019-11-11T21:10:00Z</dcterms:created>
  <dcterms:modified xsi:type="dcterms:W3CDTF">2019-11-11T21:11:00Z</dcterms:modified>
</cp:coreProperties>
</file>