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58" w:rsidRPr="00CD73C0" w:rsidRDefault="00482984">
      <w:pPr>
        <w:rPr>
          <w:sz w:val="48"/>
          <w:szCs w:val="48"/>
        </w:rPr>
      </w:pPr>
      <w:r w:rsidRPr="00CD73C0">
        <w:rPr>
          <w:sz w:val="48"/>
          <w:szCs w:val="48"/>
        </w:rPr>
        <w:t>EU tendering opportunities for households</w:t>
      </w:r>
    </w:p>
    <w:p w:rsidR="007C46E8" w:rsidRDefault="007C46E8">
      <w:pPr>
        <w:rPr>
          <w:sz w:val="32"/>
          <w:szCs w:val="32"/>
        </w:rPr>
      </w:pPr>
      <w:r w:rsidRPr="007C46E8">
        <w:rPr>
          <w:sz w:val="32"/>
          <w:szCs w:val="32"/>
        </w:rPr>
        <w:t xml:space="preserve">The concept of </w:t>
      </w:r>
      <w:r w:rsidR="00397DA4">
        <w:rPr>
          <w:sz w:val="32"/>
          <w:szCs w:val="32"/>
        </w:rPr>
        <w:t xml:space="preserve">a </w:t>
      </w:r>
      <w:r w:rsidRPr="007C46E8">
        <w:rPr>
          <w:sz w:val="32"/>
          <w:szCs w:val="32"/>
        </w:rPr>
        <w:t xml:space="preserve">project and </w:t>
      </w:r>
      <w:r w:rsidR="00397DA4">
        <w:rPr>
          <w:sz w:val="32"/>
          <w:szCs w:val="32"/>
        </w:rPr>
        <w:t xml:space="preserve">a </w:t>
      </w:r>
      <w:r w:rsidRPr="007C46E8">
        <w:rPr>
          <w:sz w:val="32"/>
          <w:szCs w:val="32"/>
        </w:rPr>
        <w:t>tender cannot be confused.</w:t>
      </w:r>
    </w:p>
    <w:p w:rsidR="007C46E8" w:rsidRDefault="007C46E8">
      <w:pPr>
        <w:rPr>
          <w:sz w:val="32"/>
          <w:szCs w:val="32"/>
        </w:rPr>
      </w:pPr>
      <w:r>
        <w:rPr>
          <w:sz w:val="32"/>
          <w:szCs w:val="32"/>
        </w:rPr>
        <w:t>What is a tender?</w:t>
      </w:r>
    </w:p>
    <w:p w:rsidR="007C46E8" w:rsidRDefault="00397DA4" w:rsidP="007C46E8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7C46E8" w:rsidRPr="007C46E8">
        <w:rPr>
          <w:sz w:val="32"/>
          <w:szCs w:val="32"/>
        </w:rPr>
        <w:t xml:space="preserve"> </w:t>
      </w:r>
      <w:r w:rsidR="007C46E8">
        <w:rPr>
          <w:sz w:val="32"/>
          <w:szCs w:val="32"/>
        </w:rPr>
        <w:t>tender</w:t>
      </w:r>
      <w:r w:rsidR="007C46E8" w:rsidRPr="007C46E8">
        <w:rPr>
          <w:sz w:val="32"/>
          <w:szCs w:val="32"/>
        </w:rPr>
        <w:t xml:space="preserve"> is a carefully designed series of activities with a life cycle to achieve specific goals.</w:t>
      </w:r>
      <w:r w:rsidR="007C46E8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7C46E8" w:rsidRPr="007C46E8">
        <w:rPr>
          <w:sz w:val="32"/>
          <w:szCs w:val="32"/>
        </w:rPr>
        <w:t xml:space="preserve"> </w:t>
      </w:r>
      <w:r w:rsidR="007C46E8">
        <w:rPr>
          <w:sz w:val="32"/>
          <w:szCs w:val="32"/>
        </w:rPr>
        <w:t>tender</w:t>
      </w:r>
      <w:r>
        <w:rPr>
          <w:sz w:val="32"/>
          <w:szCs w:val="32"/>
        </w:rPr>
        <w:t xml:space="preserve"> is a document and its function is an application</w:t>
      </w:r>
      <w:r w:rsidR="007C46E8" w:rsidRPr="007C46E8">
        <w:rPr>
          <w:sz w:val="32"/>
          <w:szCs w:val="32"/>
        </w:rPr>
        <w:t xml:space="preserve"> which we prepare for obtaining financial resources for our project.</w:t>
      </w:r>
      <w:r w:rsidR="007C46E8">
        <w:rPr>
          <w:sz w:val="32"/>
          <w:szCs w:val="32"/>
        </w:rPr>
        <w:t xml:space="preserve"> </w:t>
      </w:r>
      <w:r w:rsidR="007C46E8" w:rsidRPr="007C46E8">
        <w:rPr>
          <w:sz w:val="32"/>
          <w:szCs w:val="32"/>
        </w:rPr>
        <w:t>For example, for households, the Union provides tendering opportunities for</w:t>
      </w:r>
      <w:r w:rsidR="007C46E8">
        <w:rPr>
          <w:sz w:val="32"/>
          <w:szCs w:val="32"/>
        </w:rPr>
        <w:t xml:space="preserve"> achieving</w:t>
      </w:r>
      <w:r w:rsidR="007C46E8" w:rsidRPr="007C46E8">
        <w:rPr>
          <w:sz w:val="32"/>
          <w:szCs w:val="32"/>
        </w:rPr>
        <w:t xml:space="preserve"> modern, energy-</w:t>
      </w:r>
      <w:r w:rsidR="007C46E8">
        <w:rPr>
          <w:sz w:val="32"/>
          <w:szCs w:val="32"/>
        </w:rPr>
        <w:t>saving</w:t>
      </w:r>
      <w:r w:rsidR="007C46E8" w:rsidRPr="007C46E8">
        <w:rPr>
          <w:sz w:val="32"/>
          <w:szCs w:val="32"/>
        </w:rPr>
        <w:t xml:space="preserve"> homes</w:t>
      </w:r>
      <w:r w:rsidR="000D3A49">
        <w:rPr>
          <w:sz w:val="32"/>
          <w:szCs w:val="32"/>
        </w:rPr>
        <w:t xml:space="preserve">, </w:t>
      </w:r>
      <w:r w:rsidR="000D3A49" w:rsidRPr="000D3A49">
        <w:rPr>
          <w:sz w:val="32"/>
          <w:szCs w:val="32"/>
        </w:rPr>
        <w:t>all this is done in order to reduce the most common and ba</w:t>
      </w:r>
      <w:r w:rsidR="000D3A49">
        <w:rPr>
          <w:sz w:val="32"/>
          <w:szCs w:val="32"/>
        </w:rPr>
        <w:t>sic household cost</w:t>
      </w:r>
      <w:r w:rsidR="00C71A06">
        <w:rPr>
          <w:sz w:val="32"/>
          <w:szCs w:val="32"/>
        </w:rPr>
        <w:t>s</w:t>
      </w:r>
      <w:r w:rsidR="000D3A49">
        <w:rPr>
          <w:sz w:val="32"/>
          <w:szCs w:val="32"/>
        </w:rPr>
        <w:t>, the overhead.</w:t>
      </w:r>
    </w:p>
    <w:p w:rsidR="000D3A49" w:rsidRDefault="000D3A49" w:rsidP="007C46E8">
      <w:pPr>
        <w:rPr>
          <w:sz w:val="32"/>
          <w:szCs w:val="32"/>
        </w:rPr>
      </w:pPr>
      <w:r>
        <w:rPr>
          <w:sz w:val="32"/>
          <w:szCs w:val="32"/>
        </w:rPr>
        <w:t>Such t</w:t>
      </w:r>
      <w:r w:rsidR="00397DA4">
        <w:rPr>
          <w:sz w:val="32"/>
          <w:szCs w:val="32"/>
        </w:rPr>
        <w:t>endering opportunities are as follows</w:t>
      </w:r>
      <w:r>
        <w:rPr>
          <w:sz w:val="32"/>
          <w:szCs w:val="32"/>
        </w:rPr>
        <w:t>:</w:t>
      </w:r>
    </w:p>
    <w:p w:rsidR="000D3A49" w:rsidRDefault="00397DA4" w:rsidP="000D3A49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Exchanging</w:t>
      </w:r>
      <w:r w:rsidR="000D3A49">
        <w:rPr>
          <w:sz w:val="32"/>
          <w:szCs w:val="32"/>
        </w:rPr>
        <w:t xml:space="preserve"> home appliances:</w:t>
      </w:r>
    </w:p>
    <w:p w:rsidR="00413CD9" w:rsidRDefault="000D3A49" w:rsidP="000D3A49">
      <w:pPr>
        <w:rPr>
          <w:sz w:val="32"/>
          <w:szCs w:val="32"/>
        </w:rPr>
      </w:pPr>
      <w:r w:rsidRPr="000D3A49">
        <w:rPr>
          <w:sz w:val="32"/>
          <w:szCs w:val="32"/>
        </w:rPr>
        <w:t xml:space="preserve">These tenders can </w:t>
      </w:r>
      <w:r w:rsidR="0081234C">
        <w:rPr>
          <w:sz w:val="32"/>
          <w:szCs w:val="32"/>
        </w:rPr>
        <w:t xml:space="preserve">only </w:t>
      </w:r>
      <w:r w:rsidRPr="000D3A49">
        <w:rPr>
          <w:sz w:val="32"/>
          <w:szCs w:val="32"/>
        </w:rPr>
        <w:t xml:space="preserve">be used with the exact </w:t>
      </w:r>
      <w:r w:rsidR="0081234C">
        <w:rPr>
          <w:sz w:val="32"/>
          <w:szCs w:val="32"/>
        </w:rPr>
        <w:t>observance</w:t>
      </w:r>
      <w:r w:rsidRPr="000D3A49">
        <w:rPr>
          <w:sz w:val="32"/>
          <w:szCs w:val="32"/>
        </w:rPr>
        <w:t xml:space="preserve"> to a long tendering process and deadlines. </w:t>
      </w:r>
      <w:r w:rsidR="0081234C" w:rsidRPr="0081234C">
        <w:rPr>
          <w:sz w:val="32"/>
          <w:szCs w:val="32"/>
        </w:rPr>
        <w:t>In this tend</w:t>
      </w:r>
      <w:r w:rsidR="00397DA4">
        <w:rPr>
          <w:sz w:val="32"/>
          <w:szCs w:val="32"/>
        </w:rPr>
        <w:t>er, exchanging</w:t>
      </w:r>
      <w:r w:rsidR="0081234C">
        <w:rPr>
          <w:sz w:val="32"/>
          <w:szCs w:val="32"/>
        </w:rPr>
        <w:t xml:space="preserve"> home</w:t>
      </w:r>
      <w:r w:rsidR="0081234C" w:rsidRPr="0081234C">
        <w:rPr>
          <w:sz w:val="32"/>
          <w:szCs w:val="32"/>
        </w:rPr>
        <w:t xml:space="preserve"> appliances is the aim of the applicant</w:t>
      </w:r>
      <w:r w:rsidR="00C5039C">
        <w:rPr>
          <w:sz w:val="32"/>
          <w:szCs w:val="32"/>
        </w:rPr>
        <w:t xml:space="preserve"> person. In case the </w:t>
      </w:r>
      <w:r w:rsidR="00C5039C" w:rsidRPr="0081234C">
        <w:rPr>
          <w:sz w:val="32"/>
          <w:szCs w:val="32"/>
        </w:rPr>
        <w:t>applicant</w:t>
      </w:r>
      <w:r w:rsidR="00C5039C">
        <w:rPr>
          <w:sz w:val="32"/>
          <w:szCs w:val="32"/>
        </w:rPr>
        <w:t xml:space="preserve"> person takes the opportunity, </w:t>
      </w:r>
      <w:r w:rsidR="00413CD9">
        <w:rPr>
          <w:sz w:val="32"/>
          <w:szCs w:val="32"/>
        </w:rPr>
        <w:t xml:space="preserve">they </w:t>
      </w:r>
      <w:r w:rsidR="00397DA4">
        <w:rPr>
          <w:sz w:val="32"/>
          <w:szCs w:val="32"/>
        </w:rPr>
        <w:t>can utilize</w:t>
      </w:r>
      <w:r w:rsidR="00C5039C" w:rsidRPr="00C5039C">
        <w:rPr>
          <w:sz w:val="32"/>
          <w:szCs w:val="32"/>
        </w:rPr>
        <w:t xml:space="preserve"> the estimated value discount in the store </w:t>
      </w:r>
      <w:r w:rsidR="00C5039C">
        <w:rPr>
          <w:sz w:val="32"/>
          <w:szCs w:val="32"/>
        </w:rPr>
        <w:t>in exchange of</w:t>
      </w:r>
      <w:r w:rsidR="00C5039C" w:rsidRPr="00C5039C">
        <w:rPr>
          <w:sz w:val="32"/>
          <w:szCs w:val="32"/>
        </w:rPr>
        <w:t xml:space="preserve"> an outdated household machine</w:t>
      </w:r>
      <w:r w:rsidR="00C5039C">
        <w:rPr>
          <w:sz w:val="32"/>
          <w:szCs w:val="32"/>
        </w:rPr>
        <w:t>.</w:t>
      </w:r>
      <w:r w:rsidR="00413CD9">
        <w:rPr>
          <w:sz w:val="32"/>
          <w:szCs w:val="32"/>
        </w:rPr>
        <w:t xml:space="preserve"> The aim of the European Union wit</w:t>
      </w:r>
      <w:r w:rsidR="00C71A06">
        <w:rPr>
          <w:sz w:val="32"/>
          <w:szCs w:val="32"/>
        </w:rPr>
        <w:t>h this tender is to replace the</w:t>
      </w:r>
      <w:r w:rsidR="005B7213">
        <w:rPr>
          <w:sz w:val="32"/>
          <w:szCs w:val="32"/>
        </w:rPr>
        <w:t xml:space="preserve"> energy-consuming</w:t>
      </w:r>
      <w:r w:rsidR="00413CD9">
        <w:rPr>
          <w:sz w:val="32"/>
          <w:szCs w:val="32"/>
        </w:rPr>
        <w:t xml:space="preserve"> items </w:t>
      </w:r>
      <w:r w:rsidR="00C71A06">
        <w:rPr>
          <w:sz w:val="32"/>
          <w:szCs w:val="32"/>
        </w:rPr>
        <w:t xml:space="preserve">of the Hungarian households </w:t>
      </w:r>
      <w:r w:rsidR="00413CD9">
        <w:rPr>
          <w:sz w:val="32"/>
          <w:szCs w:val="32"/>
        </w:rPr>
        <w:t>to much more modern, more energy-saving machines.</w:t>
      </w:r>
    </w:p>
    <w:p w:rsidR="00413CD9" w:rsidRDefault="00413CD9" w:rsidP="00413CD9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Door and window replacement program:</w:t>
      </w:r>
    </w:p>
    <w:p w:rsidR="00413CD9" w:rsidRDefault="00413CD9" w:rsidP="00413CD9">
      <w:pPr>
        <w:rPr>
          <w:sz w:val="32"/>
          <w:szCs w:val="32"/>
        </w:rPr>
      </w:pPr>
      <w:r w:rsidRPr="00413CD9">
        <w:rPr>
          <w:sz w:val="32"/>
          <w:szCs w:val="32"/>
        </w:rPr>
        <w:t xml:space="preserve">Individuals and households can apply for this </w:t>
      </w:r>
      <w:r>
        <w:rPr>
          <w:sz w:val="32"/>
          <w:szCs w:val="32"/>
        </w:rPr>
        <w:t>tender</w:t>
      </w:r>
      <w:r w:rsidRPr="00413CD9">
        <w:rPr>
          <w:sz w:val="32"/>
          <w:szCs w:val="32"/>
        </w:rPr>
        <w:t xml:space="preserve">, who are the owners of dwelling </w:t>
      </w:r>
      <w:r w:rsidR="00057895">
        <w:rPr>
          <w:sz w:val="32"/>
          <w:szCs w:val="32"/>
        </w:rPr>
        <w:t>buildings</w:t>
      </w:r>
      <w:r w:rsidR="005B7213">
        <w:rPr>
          <w:sz w:val="32"/>
          <w:szCs w:val="32"/>
        </w:rPr>
        <w:t>, houses and live</w:t>
      </w:r>
      <w:r w:rsidRPr="00413CD9">
        <w:rPr>
          <w:sz w:val="32"/>
          <w:szCs w:val="32"/>
        </w:rPr>
        <w:t xml:space="preserve"> there</w:t>
      </w:r>
      <w:r w:rsidR="00057895">
        <w:rPr>
          <w:sz w:val="32"/>
          <w:szCs w:val="32"/>
        </w:rPr>
        <w:t xml:space="preserve"> habitually</w:t>
      </w:r>
      <w:r w:rsidRPr="00413CD9">
        <w:rPr>
          <w:sz w:val="32"/>
          <w:szCs w:val="32"/>
        </w:rPr>
        <w:t>.</w:t>
      </w:r>
      <w:r w:rsidR="00057895">
        <w:rPr>
          <w:sz w:val="32"/>
          <w:szCs w:val="32"/>
        </w:rPr>
        <w:t xml:space="preserve"> The tender must be up to 40% of the eligible costs accepted, </w:t>
      </w:r>
      <w:r w:rsidR="0000662A">
        <w:rPr>
          <w:sz w:val="32"/>
          <w:szCs w:val="32"/>
        </w:rPr>
        <w:t xml:space="preserve">in condition </w:t>
      </w:r>
      <w:r w:rsidR="007414F0">
        <w:rPr>
          <w:sz w:val="32"/>
          <w:szCs w:val="32"/>
        </w:rPr>
        <w:t xml:space="preserve">that </w:t>
      </w:r>
      <w:r w:rsidR="007414F0" w:rsidRPr="007414F0">
        <w:rPr>
          <w:sz w:val="32"/>
          <w:szCs w:val="32"/>
        </w:rPr>
        <w:t>HUF 450</w:t>
      </w:r>
      <w:r w:rsidR="0000662A">
        <w:rPr>
          <w:sz w:val="32"/>
          <w:szCs w:val="32"/>
        </w:rPr>
        <w:t>,000 per capita can be given for</w:t>
      </w:r>
      <w:r w:rsidR="007414F0" w:rsidRPr="007414F0">
        <w:rPr>
          <w:sz w:val="32"/>
          <w:szCs w:val="32"/>
        </w:rPr>
        <w:t xml:space="preserve"> replacement</w:t>
      </w:r>
      <w:r w:rsidR="0000662A">
        <w:rPr>
          <w:sz w:val="32"/>
          <w:szCs w:val="32"/>
        </w:rPr>
        <w:t xml:space="preserve"> of doors and windows</w:t>
      </w:r>
      <w:r w:rsidR="007414F0">
        <w:rPr>
          <w:sz w:val="32"/>
          <w:szCs w:val="32"/>
        </w:rPr>
        <w:t>, and</w:t>
      </w:r>
      <w:r w:rsidR="007414F0" w:rsidRPr="007414F0">
        <w:rPr>
          <w:sz w:val="32"/>
          <w:szCs w:val="32"/>
        </w:rPr>
        <w:t xml:space="preserve"> in the case of the replacement of doors and windows that are combined with shielding or </w:t>
      </w:r>
      <w:r w:rsidR="007414F0">
        <w:rPr>
          <w:sz w:val="32"/>
          <w:szCs w:val="32"/>
        </w:rPr>
        <w:t>shadowing</w:t>
      </w:r>
      <w:r w:rsidR="007414F0" w:rsidRPr="007414F0">
        <w:rPr>
          <w:sz w:val="32"/>
          <w:szCs w:val="32"/>
        </w:rPr>
        <w:t xml:space="preserve"> devices for the purpose of improving summer heat protection, may not exceed HUF 520,000 gross.</w:t>
      </w:r>
    </w:p>
    <w:p w:rsidR="00CD73C0" w:rsidRDefault="00CD73C0" w:rsidP="00CD73C0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CD73C0">
        <w:rPr>
          <w:sz w:val="32"/>
          <w:szCs w:val="32"/>
        </w:rPr>
        <w:lastRenderedPageBreak/>
        <w:t xml:space="preserve">Solar panel </w:t>
      </w:r>
      <w:r>
        <w:rPr>
          <w:sz w:val="32"/>
          <w:szCs w:val="32"/>
        </w:rPr>
        <w:t>tenders</w:t>
      </w:r>
      <w:r w:rsidRPr="00CD73C0">
        <w:rPr>
          <w:sz w:val="32"/>
          <w:szCs w:val="32"/>
        </w:rPr>
        <w:t xml:space="preserve"> for family houses</w:t>
      </w:r>
      <w:r>
        <w:rPr>
          <w:sz w:val="32"/>
          <w:szCs w:val="32"/>
        </w:rPr>
        <w:t>:</w:t>
      </w:r>
    </w:p>
    <w:p w:rsidR="00057895" w:rsidRPr="00413CD9" w:rsidRDefault="00CD73C0" w:rsidP="00413CD9">
      <w:pPr>
        <w:rPr>
          <w:sz w:val="32"/>
          <w:szCs w:val="32"/>
        </w:rPr>
      </w:pPr>
      <w:r w:rsidRPr="00CD73C0">
        <w:rPr>
          <w:sz w:val="32"/>
          <w:szCs w:val="32"/>
        </w:rPr>
        <w:t>The range of options in this case is currently very limited</w:t>
      </w:r>
      <w:r>
        <w:rPr>
          <w:sz w:val="32"/>
          <w:szCs w:val="32"/>
        </w:rPr>
        <w:t xml:space="preserve">. </w:t>
      </w:r>
      <w:r w:rsidRPr="00CD73C0">
        <w:rPr>
          <w:sz w:val="32"/>
          <w:szCs w:val="32"/>
        </w:rPr>
        <w:t>There is no refund available for individuals to install a solar cell.</w:t>
      </w:r>
      <w:r>
        <w:rPr>
          <w:sz w:val="32"/>
          <w:szCs w:val="32"/>
        </w:rPr>
        <w:t xml:space="preserve"> </w:t>
      </w:r>
      <w:r w:rsidRPr="00CD73C0">
        <w:rPr>
          <w:sz w:val="32"/>
          <w:szCs w:val="32"/>
        </w:rPr>
        <w:t>However, interest-free retail support is available in th</w:t>
      </w:r>
      <w:r w:rsidR="005B7213">
        <w:rPr>
          <w:sz w:val="32"/>
          <w:szCs w:val="32"/>
        </w:rPr>
        <w:t>e form of a loan with a term period</w:t>
      </w:r>
      <w:bookmarkStart w:id="0" w:name="_GoBack"/>
      <w:bookmarkEnd w:id="0"/>
      <w:r w:rsidRPr="00CD73C0">
        <w:rPr>
          <w:sz w:val="32"/>
          <w:szCs w:val="32"/>
        </w:rPr>
        <w:t xml:space="preserve"> of up to 20 years.</w:t>
      </w:r>
      <w:r>
        <w:rPr>
          <w:sz w:val="32"/>
          <w:szCs w:val="32"/>
        </w:rPr>
        <w:t xml:space="preserve"> </w:t>
      </w:r>
      <w:r w:rsidRPr="00CD73C0">
        <w:rPr>
          <w:sz w:val="32"/>
          <w:szCs w:val="32"/>
        </w:rPr>
        <w:t>10% self-support is required for this support.</w:t>
      </w:r>
    </w:p>
    <w:sectPr w:rsidR="00057895" w:rsidRPr="00413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2859"/>
    <w:multiLevelType w:val="hybridMultilevel"/>
    <w:tmpl w:val="4508B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79"/>
    <w:rsid w:val="0000662A"/>
    <w:rsid w:val="00057895"/>
    <w:rsid w:val="000D3A49"/>
    <w:rsid w:val="00307758"/>
    <w:rsid w:val="00350630"/>
    <w:rsid w:val="00397DA4"/>
    <w:rsid w:val="00413CD9"/>
    <w:rsid w:val="00445CCB"/>
    <w:rsid w:val="00482984"/>
    <w:rsid w:val="00484716"/>
    <w:rsid w:val="00562379"/>
    <w:rsid w:val="005B7213"/>
    <w:rsid w:val="007414F0"/>
    <w:rsid w:val="007C46E8"/>
    <w:rsid w:val="0081234C"/>
    <w:rsid w:val="00C5039C"/>
    <w:rsid w:val="00C71A06"/>
    <w:rsid w:val="00C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1722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Leichtner</dc:creator>
  <cp:lastModifiedBy>MSZÁgi</cp:lastModifiedBy>
  <cp:revision>5</cp:revision>
  <dcterms:created xsi:type="dcterms:W3CDTF">2019-01-13T18:31:00Z</dcterms:created>
  <dcterms:modified xsi:type="dcterms:W3CDTF">2019-01-31T17:42:00Z</dcterms:modified>
</cp:coreProperties>
</file>