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59" w:rsidRDefault="006A4359" w:rsidP="006A43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Europe</w:t>
      </w:r>
      <w:r w:rsidR="008A7652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</w:rPr>
        <w:t>Central</w:t>
      </w:r>
      <w:proofErr w:type="spellEnd"/>
      <w:r>
        <w:rPr>
          <w:rFonts w:ascii="Times New Roman" w:hAnsi="Times New Roman" w:cs="Times New Roman"/>
          <w:sz w:val="28"/>
        </w:rPr>
        <w:t xml:space="preserve"> Bank</w:t>
      </w:r>
    </w:p>
    <w:p w:rsidR="006A4359" w:rsidRDefault="006A4359" w:rsidP="006A4359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crossword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4359" w:rsidRDefault="006A4359" w:rsidP="006A4359">
      <w:pPr>
        <w:rPr>
          <w:rFonts w:ascii="Times New Roman" w:hAnsi="Times New Roman" w:cs="Times New Roman"/>
          <w:sz w:val="28"/>
        </w:rPr>
      </w:pPr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1.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The main decision-making body defines and implements ____________ policy.</w:t>
      </w:r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2.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The ECB is the ce</w:t>
      </w:r>
      <w:r w:rsidR="00783F5F">
        <w:rPr>
          <w:rFonts w:ascii="Times New Roman" w:hAnsi="Times New Roman" w:cs="Times New Roman"/>
          <w:sz w:val="28"/>
          <w:lang w:val="en-GB"/>
        </w:rPr>
        <w:t xml:space="preserve">ntral bank of the 19 _________ </w:t>
      </w:r>
      <w:bookmarkStart w:id="0" w:name="_GoBack"/>
      <w:bookmarkEnd w:id="0"/>
      <w:r w:rsidRPr="002733CC">
        <w:rPr>
          <w:rFonts w:ascii="Times New Roman" w:hAnsi="Times New Roman" w:cs="Times New Roman"/>
          <w:sz w:val="28"/>
          <w:lang w:val="en-GB"/>
        </w:rPr>
        <w:t>Union member states.</w:t>
      </w:r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3.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The main aim of the ECB is keeping _________ stable.</w:t>
      </w:r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4.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Its main decision-making body: __________ Council.</w:t>
      </w:r>
    </w:p>
    <w:p w:rsidR="002733CC" w:rsidRPr="002733CC" w:rsidRDefault="002733CC" w:rsidP="002733CC">
      <w:pPr>
        <w:ind w:right="-709"/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5.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The location of the ECB</w:t>
      </w:r>
      <w:proofErr w:type="gramStart"/>
      <w:r w:rsidRPr="002733CC">
        <w:rPr>
          <w:rFonts w:ascii="Times New Roman" w:hAnsi="Times New Roman" w:cs="Times New Roman"/>
          <w:sz w:val="28"/>
          <w:lang w:val="en-GB"/>
        </w:rPr>
        <w:t>:……………………..</w:t>
      </w:r>
      <w:proofErr w:type="gramEnd"/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6.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The ECB supports the economic ________.</w:t>
      </w:r>
    </w:p>
    <w:p w:rsidR="002733CC" w:rsidRPr="002733CC" w:rsidRDefault="002733CC" w:rsidP="002733CC">
      <w:pPr>
        <w:ind w:right="-426"/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7. The Euro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system is responsible for conducting __________ exchange operations.</w:t>
      </w:r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8.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The main decision-making body adopts ________.</w:t>
      </w:r>
    </w:p>
    <w:p w:rsidR="006A4359" w:rsidRPr="002733CC" w:rsidRDefault="006A4359" w:rsidP="006A4359">
      <w:pPr>
        <w:rPr>
          <w:rFonts w:ascii="Times New Roman" w:hAnsi="Times New Roman" w:cs="Times New Roman"/>
          <w:sz w:val="28"/>
          <w:lang w:val="en-GB"/>
        </w:rPr>
      </w:pPr>
    </w:p>
    <w:sectPr w:rsidR="006A4359" w:rsidRPr="0027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59"/>
    <w:rsid w:val="000B7D80"/>
    <w:rsid w:val="002733CC"/>
    <w:rsid w:val="006A4359"/>
    <w:rsid w:val="00783F5F"/>
    <w:rsid w:val="008A7652"/>
    <w:rsid w:val="00A244D6"/>
    <w:rsid w:val="00C24FDB"/>
    <w:rsid w:val="00C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MSZÁgi</cp:lastModifiedBy>
  <cp:revision>4</cp:revision>
  <dcterms:created xsi:type="dcterms:W3CDTF">2019-01-02T13:17:00Z</dcterms:created>
  <dcterms:modified xsi:type="dcterms:W3CDTF">2019-01-04T12:07:00Z</dcterms:modified>
</cp:coreProperties>
</file>