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5F" w:rsidRPr="00F02560" w:rsidRDefault="00C15C5F" w:rsidP="00C15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44"/>
          <w:szCs w:val="20"/>
          <w:lang w:val="en-GB"/>
        </w:rPr>
      </w:pPr>
      <w:r w:rsidRPr="00F02560">
        <w:rPr>
          <w:rFonts w:ascii="Times New Roman" w:eastAsia="Times New Roman" w:hAnsi="Times New Roman" w:cs="Times New Roman"/>
          <w:color w:val="212121"/>
          <w:sz w:val="44"/>
          <w:szCs w:val="20"/>
          <w:lang w:val="en-GB"/>
        </w:rPr>
        <w:t>Duty</w:t>
      </w:r>
    </w:p>
    <w:p w:rsidR="00C15C5F" w:rsidRPr="00F02560" w:rsidRDefault="00C15C5F" w:rsidP="00C15C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0"/>
          <w:lang w:val="en-GB"/>
        </w:rPr>
      </w:pPr>
      <w:r w:rsidRPr="00F02560">
        <w:rPr>
          <w:rFonts w:ascii="Times New Roman" w:eastAsia="Times New Roman" w:hAnsi="Times New Roman" w:cs="Times New Roman"/>
          <w:color w:val="212121"/>
          <w:sz w:val="28"/>
          <w:szCs w:val="20"/>
          <w:highlight w:val="yellow"/>
          <w:lang w:val="en-GB"/>
        </w:rPr>
        <w:t>Slide 1:</w:t>
      </w:r>
      <w:r w:rsidRPr="00F02560">
        <w:rPr>
          <w:rFonts w:ascii="Times New Roman" w:eastAsia="Times New Roman" w:hAnsi="Times New Roman" w:cs="Times New Roman"/>
          <w:color w:val="212121"/>
          <w:sz w:val="28"/>
          <w:szCs w:val="20"/>
          <w:lang w:val="en-GB"/>
        </w:rPr>
        <w:t xml:space="preserve"> The duty for the goods delivered is now a state taxable liability but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en-GB"/>
        </w:rPr>
        <w:t xml:space="preserve"> i</w:t>
      </w:r>
      <w:r w:rsidRPr="00F02560">
        <w:rPr>
          <w:rFonts w:ascii="Times New Roman" w:eastAsia="Times New Roman" w:hAnsi="Times New Roman" w:cs="Times New Roman"/>
          <w:color w:val="212121"/>
          <w:sz w:val="28"/>
          <w:szCs w:val="20"/>
          <w:lang w:val="en-GB"/>
        </w:rPr>
        <w:t>t used to be paid at city borders in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en-GB"/>
        </w:rPr>
        <w:t xml:space="preserve"> t</w:t>
      </w:r>
      <w:r w:rsidRPr="00F02560">
        <w:rPr>
          <w:rFonts w:ascii="Times New Roman" w:eastAsia="Times New Roman" w:hAnsi="Times New Roman" w:cs="Times New Roman"/>
          <w:color w:val="212121"/>
          <w:sz w:val="28"/>
          <w:szCs w:val="20"/>
          <w:lang w:val="en-GB"/>
        </w:rPr>
        <w:t>he past, which largely serves to secure the state's revenue.</w:t>
      </w:r>
    </w:p>
    <w:p w:rsidR="00C15C5F" w:rsidRPr="00F02560" w:rsidRDefault="00C15C5F" w:rsidP="00C15C5F">
      <w:pPr>
        <w:pStyle w:val="HTML-kntformzott"/>
        <w:shd w:val="clear" w:color="auto" w:fill="FFFFFF"/>
        <w:rPr>
          <w:rFonts w:ascii="Times New Roman" w:hAnsi="Times New Roman" w:cs="Times New Roman"/>
          <w:color w:val="212121"/>
          <w:sz w:val="28"/>
          <w:lang w:val="en-GB"/>
        </w:rPr>
      </w:pPr>
      <w:r w:rsidRPr="00F02560">
        <w:rPr>
          <w:rFonts w:ascii="Times New Roman" w:hAnsi="Times New Roman" w:cs="Times New Roman"/>
          <w:color w:val="212121"/>
          <w:sz w:val="28"/>
          <w:highlight w:val="yellow"/>
          <w:lang w:val="en-GB"/>
        </w:rPr>
        <w:t>Slide 2:</w:t>
      </w:r>
      <w:r w:rsidRPr="00F02560">
        <w:rPr>
          <w:rFonts w:ascii="Times New Roman" w:hAnsi="Times New Roman" w:cs="Times New Roman"/>
          <w:color w:val="212121"/>
          <w:sz w:val="28"/>
          <w:lang w:val="en-GB"/>
        </w:rPr>
        <w:t xml:space="preserve"> Customs is one of the oldest sources of state revenue. The writers of the wars of ancient Greek cities already referred to it: when they ran out of land that could be distributed as a "pay</w:t>
      </w:r>
      <w:r>
        <w:rPr>
          <w:rFonts w:ascii="Times New Roman" w:hAnsi="Times New Roman" w:cs="Times New Roman"/>
          <w:color w:val="212121"/>
          <w:sz w:val="28"/>
          <w:lang w:val="en-GB"/>
        </w:rPr>
        <w:t>ment"</w:t>
      </w:r>
      <w:r w:rsidRPr="00F02560">
        <w:rPr>
          <w:rFonts w:ascii="Times New Roman" w:hAnsi="Times New Roman" w:cs="Times New Roman"/>
          <w:color w:val="212121"/>
          <w:sz w:val="28"/>
          <w:lang w:val="en-GB"/>
        </w:rPr>
        <w:t>, customs appear</w:t>
      </w:r>
      <w:r>
        <w:rPr>
          <w:rFonts w:ascii="Times New Roman" w:hAnsi="Times New Roman" w:cs="Times New Roman"/>
          <w:color w:val="212121"/>
          <w:sz w:val="28"/>
          <w:lang w:val="en-GB"/>
        </w:rPr>
        <w:t>ed</w:t>
      </w:r>
      <w:r w:rsidRPr="00F02560">
        <w:rPr>
          <w:rFonts w:ascii="Times New Roman" w:hAnsi="Times New Roman" w:cs="Times New Roman"/>
          <w:color w:val="212121"/>
          <w:sz w:val="28"/>
          <w:lang w:val="en-GB"/>
        </w:rPr>
        <w:t xml:space="preserve"> in the treasury's revenue. Tax collectors usually worked on the main points of the major trade routes (ports, bridges, gates, etc.), and they levied a duty on the goods of the traders</w:t>
      </w:r>
      <w:r>
        <w:rPr>
          <w:rFonts w:ascii="Times New Roman" w:hAnsi="Times New Roman" w:cs="Times New Roman"/>
          <w:color w:val="212121"/>
          <w:sz w:val="28"/>
          <w:lang w:val="en-GB"/>
        </w:rPr>
        <w:t xml:space="preserve"> passing through</w:t>
      </w:r>
      <w:r w:rsidRPr="00F02560">
        <w:rPr>
          <w:rFonts w:ascii="Times New Roman" w:hAnsi="Times New Roman" w:cs="Times New Roman"/>
          <w:color w:val="212121"/>
          <w:sz w:val="28"/>
          <w:lang w:val="en-GB"/>
        </w:rPr>
        <w:t>.</w:t>
      </w:r>
    </w:p>
    <w:p w:rsidR="00C15C5F" w:rsidRPr="00F02560" w:rsidRDefault="00C15C5F" w:rsidP="00C15C5F">
      <w:pPr>
        <w:pStyle w:val="HTML-kntformzott"/>
        <w:shd w:val="clear" w:color="auto" w:fill="FFFFFF"/>
        <w:rPr>
          <w:rFonts w:ascii="Times New Roman" w:hAnsi="Times New Roman" w:cs="Times New Roman"/>
          <w:color w:val="212121"/>
          <w:sz w:val="28"/>
          <w:lang w:val="en-GB"/>
        </w:rPr>
      </w:pPr>
      <w:r w:rsidRPr="00F02560">
        <w:rPr>
          <w:rFonts w:ascii="Times New Roman" w:hAnsi="Times New Roman" w:cs="Times New Roman"/>
          <w:color w:val="212121"/>
          <w:sz w:val="28"/>
          <w:highlight w:val="yellow"/>
          <w:lang w:val="en-GB"/>
        </w:rPr>
        <w:t>Slide 3:</w:t>
      </w:r>
      <w:r w:rsidRPr="00F02560">
        <w:rPr>
          <w:rFonts w:ascii="Times New Roman" w:hAnsi="Times New Roman" w:cs="Times New Roman"/>
          <w:color w:val="212121"/>
          <w:sz w:val="28"/>
          <w:lang w:val="en-GB"/>
        </w:rPr>
        <w:t xml:space="preserve"> Origin: We have to go back in time to the age of</w:t>
      </w:r>
      <w:r>
        <w:rPr>
          <w:rFonts w:ascii="Times New Roman" w:hAnsi="Times New Roman" w:cs="Times New Roman"/>
          <w:color w:val="212121"/>
          <w:sz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lang w:val="en-GB"/>
        </w:rPr>
        <w:t>Árpád</w:t>
      </w:r>
      <w:proofErr w:type="spellEnd"/>
      <w:r>
        <w:rPr>
          <w:rFonts w:ascii="Times New Roman" w:hAnsi="Times New Roman" w:cs="Times New Roman"/>
          <w:color w:val="212121"/>
          <w:sz w:val="28"/>
          <w:lang w:val="en-GB"/>
        </w:rPr>
        <w:t xml:space="preserve"> to find the origin of</w:t>
      </w:r>
      <w:r w:rsidRPr="00F02560">
        <w:rPr>
          <w:rFonts w:ascii="Times New Roman" w:hAnsi="Times New Roman" w:cs="Times New Roman"/>
          <w:color w:val="212121"/>
          <w:sz w:val="28"/>
          <w:lang w:val="en-GB"/>
        </w:rPr>
        <w:t xml:space="preserve"> customs related to our country. </w:t>
      </w:r>
      <w:r w:rsidR="00BF527F">
        <w:rPr>
          <w:rFonts w:ascii="Times New Roman" w:hAnsi="Times New Roman" w:cs="Times New Roman"/>
          <w:color w:val="212121"/>
          <w:sz w:val="28"/>
          <w:lang w:val="en-GB"/>
        </w:rPr>
        <w:t xml:space="preserve"> </w:t>
      </w:r>
      <w:bookmarkStart w:id="0" w:name="_GoBack"/>
      <w:bookmarkEnd w:id="0"/>
      <w:r w:rsidRPr="00F02560">
        <w:rPr>
          <w:rFonts w:ascii="Times New Roman" w:hAnsi="Times New Roman" w:cs="Times New Roman"/>
          <w:color w:val="212121"/>
          <w:sz w:val="28"/>
          <w:lang w:val="en-GB"/>
        </w:rPr>
        <w:t xml:space="preserve">Around 1235 II. </w:t>
      </w:r>
      <w:proofErr w:type="spellStart"/>
      <w:r w:rsidRPr="00F02560">
        <w:rPr>
          <w:rFonts w:ascii="Times New Roman" w:hAnsi="Times New Roman" w:cs="Times New Roman"/>
          <w:color w:val="212121"/>
          <w:sz w:val="28"/>
          <w:lang w:val="en-GB"/>
        </w:rPr>
        <w:t>Andras</w:t>
      </w:r>
      <w:proofErr w:type="spellEnd"/>
      <w:r w:rsidRPr="00F02560">
        <w:rPr>
          <w:rFonts w:ascii="Times New Roman" w:hAnsi="Times New Roman" w:cs="Times New Roman"/>
          <w:color w:val="212121"/>
          <w:sz w:val="28"/>
          <w:lang w:val="en-GB"/>
        </w:rPr>
        <w:t xml:space="preserve"> was the one who took the thirtieth duty from the people in order to secure the welfare of his </w:t>
      </w:r>
      <w:r>
        <w:rPr>
          <w:rFonts w:ascii="Times New Roman" w:hAnsi="Times New Roman" w:cs="Times New Roman"/>
          <w:color w:val="212121"/>
          <w:sz w:val="28"/>
          <w:lang w:val="en-GB"/>
        </w:rPr>
        <w:t>daughter (royal authority). Later</w:t>
      </w:r>
      <w:r w:rsidRPr="00F02560">
        <w:rPr>
          <w:rFonts w:ascii="Times New Roman" w:hAnsi="Times New Roman" w:cs="Times New Roman"/>
          <w:color w:val="212121"/>
          <w:sz w:val="28"/>
          <w:lang w:val="en-GB"/>
        </w:rPr>
        <w:t xml:space="preserve">, our King Charles Robert (whose portrait can </w:t>
      </w:r>
      <w:r>
        <w:rPr>
          <w:rFonts w:ascii="Times New Roman" w:hAnsi="Times New Roman" w:cs="Times New Roman"/>
          <w:color w:val="212121"/>
          <w:sz w:val="28"/>
          <w:lang w:val="en-GB"/>
        </w:rPr>
        <w:t xml:space="preserve">be seen on </w:t>
      </w:r>
      <w:r w:rsidRPr="00F02560">
        <w:rPr>
          <w:rFonts w:ascii="Times New Roman" w:hAnsi="Times New Roman" w:cs="Times New Roman"/>
          <w:color w:val="212121"/>
          <w:sz w:val="28"/>
          <w:lang w:val="en-GB"/>
        </w:rPr>
        <w:t>our old two-hundred-for</w:t>
      </w:r>
      <w:r>
        <w:rPr>
          <w:rFonts w:ascii="Times New Roman" w:hAnsi="Times New Roman" w:cs="Times New Roman"/>
          <w:color w:val="212121"/>
          <w:sz w:val="28"/>
          <w:lang w:val="en-GB"/>
        </w:rPr>
        <w:t>int banknote)</w:t>
      </w:r>
      <w:r w:rsidRPr="00F02560">
        <w:rPr>
          <w:rFonts w:ascii="Times New Roman" w:hAnsi="Times New Roman" w:cs="Times New Roman"/>
          <w:color w:val="212121"/>
          <w:sz w:val="28"/>
          <w:lang w:val="en-GB"/>
        </w:rPr>
        <w:t>,</w:t>
      </w:r>
      <w:r>
        <w:rPr>
          <w:rFonts w:ascii="Times New Roman" w:hAnsi="Times New Roman" w:cs="Times New Roman"/>
          <w:color w:val="212121"/>
          <w:sz w:val="28"/>
          <w:lang w:val="en-GB"/>
        </w:rPr>
        <w:t xml:space="preserve"> </w:t>
      </w:r>
      <w:r w:rsidR="00BF527F">
        <w:rPr>
          <w:rFonts w:ascii="Times New Roman" w:hAnsi="Times New Roman" w:cs="Times New Roman"/>
          <w:color w:val="212121"/>
          <w:sz w:val="28"/>
          <w:lang w:val="en-GB"/>
        </w:rPr>
        <w:t>who ruled between</w:t>
      </w:r>
      <w:r w:rsidRPr="00F02560">
        <w:rPr>
          <w:rFonts w:ascii="Times New Roman" w:hAnsi="Times New Roman" w:cs="Times New Roman"/>
          <w:color w:val="212121"/>
          <w:sz w:val="28"/>
          <w:lang w:val="en-GB"/>
        </w:rPr>
        <w:t>1308-1342, was the one who introduced it as a customs on foreign trade.</w:t>
      </w:r>
    </w:p>
    <w:p w:rsidR="00C15C5F" w:rsidRPr="00F02560" w:rsidRDefault="00C15C5F" w:rsidP="00C15C5F">
      <w:pPr>
        <w:pStyle w:val="HTML-kntformzott"/>
        <w:shd w:val="clear" w:color="auto" w:fill="FFFFFF"/>
        <w:rPr>
          <w:rFonts w:ascii="Times New Roman" w:hAnsi="Times New Roman" w:cs="Times New Roman"/>
          <w:color w:val="212121"/>
          <w:sz w:val="28"/>
          <w:lang w:val="en-GB"/>
        </w:rPr>
      </w:pPr>
      <w:r w:rsidRPr="00F02560">
        <w:rPr>
          <w:rFonts w:ascii="Times New Roman" w:hAnsi="Times New Roman" w:cs="Times New Roman"/>
          <w:color w:val="212121"/>
          <w:sz w:val="28"/>
          <w:highlight w:val="yellow"/>
          <w:lang w:val="en-GB"/>
        </w:rPr>
        <w:t>Slide 4:</w:t>
      </w:r>
      <w:r w:rsidRPr="00F02560">
        <w:rPr>
          <w:rFonts w:ascii="Times New Roman" w:hAnsi="Times New Roman" w:cs="Times New Roman"/>
          <w:color w:val="212121"/>
          <w:sz w:val="28"/>
          <w:lang w:val="en-GB"/>
        </w:rPr>
        <w:t xml:space="preserve"> We distinguish between fiscal duties, aimed at securing public revenues, and so-called protectionist, protective customs duties, which protect domestic industries and producers from foreign vendors’ competition in the domestic market.</w:t>
      </w:r>
    </w:p>
    <w:p w:rsidR="00C15C5F" w:rsidRPr="00F02560" w:rsidRDefault="00C15C5F" w:rsidP="00C15C5F">
      <w:pPr>
        <w:pStyle w:val="HTML-kntformzott"/>
        <w:shd w:val="clear" w:color="auto" w:fill="FFFFFF"/>
        <w:rPr>
          <w:rFonts w:ascii="Times New Roman" w:hAnsi="Times New Roman" w:cs="Times New Roman"/>
          <w:color w:val="212121"/>
          <w:sz w:val="28"/>
          <w:lang w:val="en-GB"/>
        </w:rPr>
      </w:pPr>
      <w:r w:rsidRPr="00F02560">
        <w:rPr>
          <w:rFonts w:ascii="Times New Roman" w:hAnsi="Times New Roman" w:cs="Times New Roman"/>
          <w:color w:val="212121"/>
          <w:sz w:val="28"/>
          <w:highlight w:val="yellow"/>
          <w:lang w:val="en-GB"/>
        </w:rPr>
        <w:t>Slide 5:</w:t>
      </w:r>
      <w:r w:rsidRPr="00F02560">
        <w:rPr>
          <w:rFonts w:ascii="Times New Roman" w:hAnsi="Times New Roman" w:cs="Times New Roman"/>
          <w:color w:val="212121"/>
          <w:sz w:val="28"/>
          <w:lang w:val="en-GB"/>
        </w:rPr>
        <w:t xml:space="preserve"> There has not been border control in the European Union since 14 June 1985, so there is no customs clearance in trade between EU countries.</w:t>
      </w:r>
    </w:p>
    <w:p w:rsidR="00C15C5F" w:rsidRPr="00F02560" w:rsidRDefault="00C15C5F" w:rsidP="00C15C5F">
      <w:pPr>
        <w:tabs>
          <w:tab w:val="left" w:pos="6624"/>
        </w:tabs>
        <w:rPr>
          <w:rFonts w:ascii="Times New Roman" w:hAnsi="Times New Roman" w:cs="Times New Roman"/>
          <w:sz w:val="32"/>
          <w:lang w:val="en-GB"/>
        </w:rPr>
      </w:pPr>
    </w:p>
    <w:p w:rsidR="004B7EA5" w:rsidRDefault="004B7EA5"/>
    <w:sectPr w:rsidR="004B7EA5" w:rsidSect="002E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5F"/>
    <w:rsid w:val="004B7EA5"/>
    <w:rsid w:val="00BF527F"/>
    <w:rsid w:val="00C1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C5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15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15C5F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5C5F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15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15C5F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2</cp:revision>
  <dcterms:created xsi:type="dcterms:W3CDTF">2019-01-05T18:54:00Z</dcterms:created>
  <dcterms:modified xsi:type="dcterms:W3CDTF">2019-01-05T19:04:00Z</dcterms:modified>
</cp:coreProperties>
</file>